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FCA8" w14:textId="77777777" w:rsidR="00237CC5" w:rsidRPr="00237CC5" w:rsidRDefault="00237CC5" w:rsidP="00237CC5">
      <w:pPr>
        <w:rPr>
          <w:rFonts w:ascii="Calibri" w:hAnsi="Calibri"/>
          <w:b/>
          <w:sz w:val="16"/>
        </w:rPr>
      </w:pPr>
    </w:p>
    <w:p w14:paraId="297B720E" w14:textId="77777777" w:rsidR="009F0E33" w:rsidRDefault="00237CC5" w:rsidP="00237CC5">
      <w:pPr>
        <w:jc w:val="center"/>
        <w:rPr>
          <w:rFonts w:ascii="Calibri" w:hAnsi="Calibri"/>
          <w:b/>
          <w:color w:val="0070C0"/>
          <w:sz w:val="44"/>
        </w:rPr>
      </w:pPr>
      <w:r w:rsidRPr="00237CC5">
        <w:rPr>
          <w:rFonts w:ascii="Calibri" w:hAnsi="Calibri"/>
          <w:b/>
          <w:sz w:val="44"/>
        </w:rPr>
        <w:t xml:space="preserve">A parents guide to… </w:t>
      </w:r>
      <w:r w:rsidR="009A6729">
        <w:rPr>
          <w:rFonts w:ascii="Calibri" w:hAnsi="Calibri"/>
          <w:b/>
          <w:color w:val="0070C0"/>
          <w:sz w:val="44"/>
        </w:rPr>
        <w:t>Early R</w:t>
      </w:r>
      <w:r w:rsidR="00F261DF">
        <w:rPr>
          <w:rFonts w:ascii="Calibri" w:hAnsi="Calibri"/>
          <w:b/>
          <w:color w:val="0070C0"/>
          <w:sz w:val="44"/>
        </w:rPr>
        <w:t xml:space="preserve">eading </w:t>
      </w:r>
      <w:r w:rsidR="009A6729">
        <w:rPr>
          <w:rFonts w:ascii="Calibri" w:hAnsi="Calibri"/>
          <w:b/>
          <w:color w:val="0070C0"/>
          <w:sz w:val="44"/>
        </w:rPr>
        <w:t>Skills</w:t>
      </w:r>
    </w:p>
    <w:p w14:paraId="7FD33F53" w14:textId="77777777" w:rsidR="00237CC5" w:rsidRPr="00C8344C" w:rsidRDefault="00237CC5" w:rsidP="00237CC5">
      <w:pPr>
        <w:rPr>
          <w:rFonts w:ascii="Calibri" w:hAnsi="Calibri"/>
          <w:b/>
          <w:sz w:val="20"/>
        </w:rPr>
      </w:pPr>
    </w:p>
    <w:p w14:paraId="663154DA" w14:textId="77777777" w:rsidR="00237CC5" w:rsidRPr="00C8344C" w:rsidRDefault="00237CC5" w:rsidP="000344F2">
      <w:pPr>
        <w:jc w:val="center"/>
        <w:rPr>
          <w:rFonts w:ascii="Calibri" w:hAnsi="Calibri"/>
          <w:b/>
          <w:sz w:val="2"/>
          <w:u w:val="single"/>
        </w:rPr>
        <w:sectPr w:rsidR="00237CC5" w:rsidRPr="00C8344C" w:rsidSect="00EA1FEC">
          <w:footerReference w:type="default" r:id="rId11"/>
          <w:headerReference w:type="first" r:id="rId12"/>
          <w:pgSz w:w="12240" w:h="15840"/>
          <w:pgMar w:top="851" w:right="1134" w:bottom="567" w:left="1134" w:header="567" w:footer="567" w:gutter="0"/>
          <w:cols w:space="708"/>
          <w:titlePg/>
          <w:docGrid w:linePitch="360"/>
        </w:sectPr>
      </w:pPr>
    </w:p>
    <w:p w14:paraId="0D911939" w14:textId="77777777" w:rsidR="00445525" w:rsidRDefault="00BC760F" w:rsidP="00FB653D">
      <w:pPr>
        <w:pStyle w:val="Default"/>
        <w:ind w:leftChars="-177" w:left="-424" w:rightChars="-78" w:right="-187" w:hanging="1"/>
        <w:jc w:val="both"/>
        <w:rPr>
          <w:sz w:val="20"/>
          <w:szCs w:val="20"/>
        </w:rPr>
      </w:pPr>
      <w:r w:rsidRPr="000F261E">
        <w:rPr>
          <w:sz w:val="20"/>
          <w:szCs w:val="20"/>
        </w:rPr>
        <w:t xml:space="preserve">Children </w:t>
      </w:r>
      <w:r w:rsidR="00563C5E" w:rsidRPr="000F261E">
        <w:rPr>
          <w:sz w:val="20"/>
          <w:szCs w:val="20"/>
        </w:rPr>
        <w:t>are</w:t>
      </w:r>
      <w:r w:rsidR="00F261DF" w:rsidRPr="000F261E">
        <w:rPr>
          <w:sz w:val="20"/>
          <w:szCs w:val="20"/>
        </w:rPr>
        <w:t xml:space="preserve"> encouraged to handle b</w:t>
      </w:r>
      <w:r w:rsidR="00FB653D" w:rsidRPr="000F261E">
        <w:rPr>
          <w:sz w:val="20"/>
          <w:szCs w:val="20"/>
        </w:rPr>
        <w:t>ooks correctly and practise turn</w:t>
      </w:r>
      <w:r w:rsidR="00F261DF" w:rsidRPr="000F261E">
        <w:rPr>
          <w:sz w:val="20"/>
          <w:szCs w:val="20"/>
        </w:rPr>
        <w:t xml:space="preserve">ing pages independently from an early age. Picture books are used to encourage children to </w:t>
      </w:r>
      <w:r w:rsidR="00A33365">
        <w:rPr>
          <w:sz w:val="20"/>
          <w:szCs w:val="20"/>
        </w:rPr>
        <w:t>talk about / discuss stories with an adult, increase</w:t>
      </w:r>
      <w:r w:rsidR="00F261DF" w:rsidRPr="000F261E">
        <w:rPr>
          <w:sz w:val="20"/>
          <w:szCs w:val="20"/>
        </w:rPr>
        <w:t xml:space="preserve"> their v</w:t>
      </w:r>
      <w:r w:rsidR="00A33365">
        <w:rPr>
          <w:sz w:val="20"/>
          <w:szCs w:val="20"/>
        </w:rPr>
        <w:t>ocabulary</w:t>
      </w:r>
      <w:r w:rsidR="00D846DE">
        <w:rPr>
          <w:sz w:val="20"/>
          <w:szCs w:val="20"/>
        </w:rPr>
        <w:t xml:space="preserve"> and to take them on a range of magical adventures to spark imagination</w:t>
      </w:r>
      <w:r w:rsidR="00A33365">
        <w:rPr>
          <w:sz w:val="20"/>
          <w:szCs w:val="20"/>
        </w:rPr>
        <w:t xml:space="preserve">. Fostering a love of books, words and stories </w:t>
      </w:r>
      <w:r w:rsidR="00D846DE">
        <w:rPr>
          <w:sz w:val="20"/>
          <w:szCs w:val="20"/>
        </w:rPr>
        <w:t>is essential, providing</w:t>
      </w:r>
      <w:r w:rsidR="00A33365">
        <w:rPr>
          <w:sz w:val="20"/>
          <w:szCs w:val="20"/>
        </w:rPr>
        <w:t xml:space="preserve"> children with </w:t>
      </w:r>
      <w:r w:rsidR="00D846DE">
        <w:rPr>
          <w:sz w:val="20"/>
          <w:szCs w:val="20"/>
        </w:rPr>
        <w:t>a positive start to their journey towards becoming readers and learners</w:t>
      </w:r>
      <w:r w:rsidR="00F261DF" w:rsidRPr="000F261E">
        <w:rPr>
          <w:sz w:val="20"/>
          <w:szCs w:val="20"/>
        </w:rPr>
        <w:t xml:space="preserve">. </w:t>
      </w:r>
    </w:p>
    <w:p w14:paraId="12815403" w14:textId="77777777" w:rsidR="009A6729" w:rsidRDefault="009A6729" w:rsidP="00FB653D">
      <w:pPr>
        <w:pStyle w:val="Default"/>
        <w:ind w:leftChars="-177" w:left="-424" w:rightChars="-78" w:right="-187" w:hanging="1"/>
        <w:jc w:val="both"/>
        <w:rPr>
          <w:sz w:val="20"/>
          <w:szCs w:val="20"/>
        </w:rPr>
      </w:pPr>
    </w:p>
    <w:p w14:paraId="0680A254" w14:textId="69C92BD4" w:rsidR="00C8344C" w:rsidRPr="000F261E" w:rsidRDefault="00BB7E4A" w:rsidP="00FB653D">
      <w:pPr>
        <w:pStyle w:val="Default"/>
        <w:ind w:leftChars="-177" w:left="-424" w:rightChars="-78" w:right="-187" w:hanging="1"/>
        <w:jc w:val="both"/>
        <w:rPr>
          <w:sz w:val="20"/>
          <w:szCs w:val="20"/>
        </w:rPr>
      </w:pPr>
      <w:r>
        <w:rPr>
          <w:sz w:val="20"/>
          <w:szCs w:val="20"/>
        </w:rPr>
        <w:t>We begin our reading journey at Maes yr Haul using</w:t>
      </w:r>
      <w:r w:rsidR="000F261E" w:rsidRPr="001F2EBE">
        <w:rPr>
          <w:sz w:val="20"/>
          <w:szCs w:val="20"/>
        </w:rPr>
        <w:t xml:space="preserve"> our main scheme to teach reading skills</w:t>
      </w:r>
      <w:r>
        <w:rPr>
          <w:sz w:val="20"/>
          <w:szCs w:val="20"/>
        </w:rPr>
        <w:t xml:space="preserve"> which</w:t>
      </w:r>
      <w:r w:rsidR="000F261E" w:rsidRPr="001F2EBE">
        <w:rPr>
          <w:sz w:val="20"/>
          <w:szCs w:val="20"/>
        </w:rPr>
        <w:t xml:space="preserve"> is ‘Read Write Inc</w:t>
      </w:r>
      <w:r w:rsidR="00770822">
        <w:rPr>
          <w:sz w:val="20"/>
          <w:szCs w:val="20"/>
        </w:rPr>
        <w:t>lusion</w:t>
      </w:r>
      <w:r w:rsidR="000F261E" w:rsidRPr="001F2EBE">
        <w:rPr>
          <w:sz w:val="20"/>
          <w:szCs w:val="20"/>
        </w:rPr>
        <w:t>’ (RWI)</w:t>
      </w:r>
      <w:r w:rsidR="00DA4E6F" w:rsidRPr="001F2EBE">
        <w:rPr>
          <w:sz w:val="20"/>
          <w:szCs w:val="20"/>
        </w:rPr>
        <w:t>.</w:t>
      </w:r>
      <w:r w:rsidR="000F261E" w:rsidRPr="001F2EBE">
        <w:rPr>
          <w:sz w:val="20"/>
          <w:szCs w:val="20"/>
        </w:rPr>
        <w:t xml:space="preserve"> </w:t>
      </w:r>
      <w:r w:rsidR="00F261DF" w:rsidRPr="001F2EBE">
        <w:rPr>
          <w:sz w:val="20"/>
          <w:szCs w:val="20"/>
        </w:rPr>
        <w:t xml:space="preserve">Children are taught letter sounds and </w:t>
      </w:r>
      <w:r w:rsidR="009A6729" w:rsidRPr="001F2EBE">
        <w:rPr>
          <w:sz w:val="20"/>
          <w:szCs w:val="20"/>
        </w:rPr>
        <w:t xml:space="preserve">simple </w:t>
      </w:r>
      <w:r w:rsidR="00F261DF" w:rsidRPr="001F2EBE">
        <w:rPr>
          <w:sz w:val="20"/>
          <w:szCs w:val="20"/>
        </w:rPr>
        <w:t xml:space="preserve">digraphs (two letters making one sound </w:t>
      </w:r>
      <w:proofErr w:type="gramStart"/>
      <w:r w:rsidR="00F261DF" w:rsidRPr="001F2EBE">
        <w:rPr>
          <w:i/>
          <w:sz w:val="20"/>
          <w:szCs w:val="20"/>
        </w:rPr>
        <w:t>e.g.</w:t>
      </w:r>
      <w:proofErr w:type="gramEnd"/>
      <w:r w:rsidR="00F261DF" w:rsidRPr="001F2EBE">
        <w:rPr>
          <w:i/>
          <w:sz w:val="20"/>
          <w:szCs w:val="20"/>
        </w:rPr>
        <w:t xml:space="preserve"> </w:t>
      </w:r>
      <w:proofErr w:type="spellStart"/>
      <w:r w:rsidR="00F261DF" w:rsidRPr="001F2EBE">
        <w:rPr>
          <w:i/>
          <w:sz w:val="20"/>
          <w:szCs w:val="20"/>
        </w:rPr>
        <w:t>sh</w:t>
      </w:r>
      <w:proofErr w:type="spellEnd"/>
      <w:r w:rsidR="00F261DF" w:rsidRPr="001F2EBE">
        <w:rPr>
          <w:i/>
          <w:sz w:val="20"/>
          <w:szCs w:val="20"/>
        </w:rPr>
        <w:t xml:space="preserve">, </w:t>
      </w:r>
      <w:proofErr w:type="spellStart"/>
      <w:r w:rsidR="00F261DF" w:rsidRPr="001F2EBE">
        <w:rPr>
          <w:i/>
          <w:sz w:val="20"/>
          <w:szCs w:val="20"/>
        </w:rPr>
        <w:t>th</w:t>
      </w:r>
      <w:proofErr w:type="spellEnd"/>
      <w:r w:rsidR="00F261DF" w:rsidRPr="001F2EBE">
        <w:rPr>
          <w:i/>
          <w:sz w:val="20"/>
          <w:szCs w:val="20"/>
        </w:rPr>
        <w:t xml:space="preserve">, </w:t>
      </w:r>
      <w:proofErr w:type="spellStart"/>
      <w:r w:rsidR="00F261DF" w:rsidRPr="001F2EBE">
        <w:rPr>
          <w:i/>
          <w:sz w:val="20"/>
          <w:szCs w:val="20"/>
        </w:rPr>
        <w:t>ch</w:t>
      </w:r>
      <w:proofErr w:type="spellEnd"/>
      <w:r w:rsidR="00F261DF" w:rsidRPr="001F2EBE">
        <w:rPr>
          <w:sz w:val="20"/>
          <w:szCs w:val="20"/>
        </w:rPr>
        <w:t>)</w:t>
      </w:r>
      <w:r w:rsidR="00A33365" w:rsidRPr="001F2EBE">
        <w:rPr>
          <w:sz w:val="20"/>
          <w:szCs w:val="20"/>
        </w:rPr>
        <w:t xml:space="preserve"> to decode words (starting with ‘Consonant Vowel Consonant’ (CVC)</w:t>
      </w:r>
      <w:r w:rsidR="00A33365">
        <w:rPr>
          <w:sz w:val="20"/>
          <w:szCs w:val="20"/>
        </w:rPr>
        <w:t xml:space="preserve"> words such as </w:t>
      </w:r>
      <w:r w:rsidR="00445525">
        <w:rPr>
          <w:sz w:val="20"/>
          <w:szCs w:val="20"/>
        </w:rPr>
        <w:t>‘</w:t>
      </w:r>
      <w:r w:rsidR="00A33365">
        <w:rPr>
          <w:sz w:val="20"/>
          <w:szCs w:val="20"/>
        </w:rPr>
        <w:t>cat</w:t>
      </w:r>
      <w:r w:rsidR="00445525">
        <w:rPr>
          <w:sz w:val="20"/>
          <w:szCs w:val="20"/>
        </w:rPr>
        <w:t>’</w:t>
      </w:r>
      <w:r w:rsidR="00A33365">
        <w:rPr>
          <w:sz w:val="20"/>
          <w:szCs w:val="20"/>
        </w:rPr>
        <w:t>). To begin</w:t>
      </w:r>
      <w:r w:rsidR="00D846DE">
        <w:rPr>
          <w:sz w:val="20"/>
          <w:szCs w:val="20"/>
        </w:rPr>
        <w:t>,</w:t>
      </w:r>
      <w:r w:rsidR="00A33365">
        <w:rPr>
          <w:sz w:val="20"/>
          <w:szCs w:val="20"/>
        </w:rPr>
        <w:t xml:space="preserve"> c</w:t>
      </w:r>
      <w:r w:rsidR="00F261DF" w:rsidRPr="000F261E">
        <w:rPr>
          <w:sz w:val="20"/>
          <w:szCs w:val="20"/>
        </w:rPr>
        <w:t xml:space="preserve">hildren </w:t>
      </w:r>
      <w:r w:rsidR="00D846DE">
        <w:rPr>
          <w:sz w:val="20"/>
          <w:szCs w:val="20"/>
        </w:rPr>
        <w:t>are</w:t>
      </w:r>
      <w:r w:rsidR="00F261DF" w:rsidRPr="000F261E">
        <w:rPr>
          <w:sz w:val="20"/>
          <w:szCs w:val="20"/>
        </w:rPr>
        <w:t xml:space="preserve"> taught single letter sounds and a technique called oral blending (</w:t>
      </w:r>
      <w:r w:rsidR="00F261DF" w:rsidRPr="00A33365">
        <w:rPr>
          <w:i/>
          <w:sz w:val="20"/>
          <w:szCs w:val="20"/>
        </w:rPr>
        <w:t xml:space="preserve">teacher says m-a-t and child </w:t>
      </w:r>
      <w:proofErr w:type="gramStart"/>
      <w:r w:rsidR="00F261DF" w:rsidRPr="00A33365">
        <w:rPr>
          <w:i/>
          <w:sz w:val="20"/>
          <w:szCs w:val="20"/>
        </w:rPr>
        <w:t>is able to</w:t>
      </w:r>
      <w:proofErr w:type="gramEnd"/>
      <w:r w:rsidR="00F261DF" w:rsidRPr="00A33365">
        <w:rPr>
          <w:i/>
          <w:sz w:val="20"/>
          <w:szCs w:val="20"/>
        </w:rPr>
        <w:t xml:space="preserve"> hear and say the word ‘mat’</w:t>
      </w:r>
      <w:r w:rsidR="00F261DF" w:rsidRPr="000F261E">
        <w:rPr>
          <w:sz w:val="20"/>
          <w:szCs w:val="20"/>
        </w:rPr>
        <w:t xml:space="preserve">). Once a child </w:t>
      </w:r>
      <w:r w:rsidR="00A33365">
        <w:rPr>
          <w:sz w:val="20"/>
          <w:szCs w:val="20"/>
        </w:rPr>
        <w:t>knows all</w:t>
      </w:r>
      <w:r w:rsidR="00F261DF" w:rsidRPr="000F261E">
        <w:rPr>
          <w:sz w:val="20"/>
          <w:szCs w:val="20"/>
        </w:rPr>
        <w:t xml:space="preserve"> single letter </w:t>
      </w:r>
      <w:proofErr w:type="gramStart"/>
      <w:r w:rsidR="00A33365">
        <w:rPr>
          <w:sz w:val="20"/>
          <w:szCs w:val="20"/>
        </w:rPr>
        <w:t>sounds</w:t>
      </w:r>
      <w:r w:rsidR="00D846DE">
        <w:rPr>
          <w:sz w:val="20"/>
          <w:szCs w:val="20"/>
        </w:rPr>
        <w:t>,</w:t>
      </w:r>
      <w:r w:rsidR="00F261DF" w:rsidRPr="000F261E">
        <w:rPr>
          <w:sz w:val="20"/>
          <w:szCs w:val="20"/>
        </w:rPr>
        <w:t xml:space="preserve"> and</w:t>
      </w:r>
      <w:proofErr w:type="gramEnd"/>
      <w:r w:rsidR="00F261DF" w:rsidRPr="000F261E">
        <w:rPr>
          <w:sz w:val="20"/>
          <w:szCs w:val="20"/>
        </w:rPr>
        <w:t xml:space="preserve"> </w:t>
      </w:r>
      <w:r w:rsidR="00A33365">
        <w:rPr>
          <w:sz w:val="20"/>
          <w:szCs w:val="20"/>
        </w:rPr>
        <w:t xml:space="preserve">is able to </w:t>
      </w:r>
      <w:r w:rsidR="00F261DF" w:rsidRPr="000F261E">
        <w:rPr>
          <w:sz w:val="20"/>
          <w:szCs w:val="20"/>
        </w:rPr>
        <w:t>oral</w:t>
      </w:r>
      <w:r w:rsidR="00A33365">
        <w:rPr>
          <w:sz w:val="20"/>
          <w:szCs w:val="20"/>
        </w:rPr>
        <w:t>ly blend</w:t>
      </w:r>
      <w:r>
        <w:rPr>
          <w:sz w:val="20"/>
          <w:szCs w:val="20"/>
        </w:rPr>
        <w:t xml:space="preserve"> and read</w:t>
      </w:r>
      <w:r w:rsidR="00A33365">
        <w:rPr>
          <w:sz w:val="20"/>
          <w:szCs w:val="20"/>
        </w:rPr>
        <w:t xml:space="preserve"> CVC words</w:t>
      </w:r>
      <w:r>
        <w:rPr>
          <w:sz w:val="20"/>
          <w:szCs w:val="20"/>
        </w:rPr>
        <w:t xml:space="preserve"> independently</w:t>
      </w:r>
      <w:r w:rsidR="00D846DE">
        <w:rPr>
          <w:sz w:val="20"/>
          <w:szCs w:val="20"/>
        </w:rPr>
        <w:t>,</w:t>
      </w:r>
      <w:r w:rsidR="00F261DF" w:rsidRPr="000F261E">
        <w:rPr>
          <w:sz w:val="20"/>
          <w:szCs w:val="20"/>
        </w:rPr>
        <w:t xml:space="preserve"> he/she is ready to read </w:t>
      </w:r>
      <w:r w:rsidR="00FB653D" w:rsidRPr="000F261E">
        <w:rPr>
          <w:sz w:val="20"/>
          <w:szCs w:val="20"/>
        </w:rPr>
        <w:t>books</w:t>
      </w:r>
      <w:r>
        <w:rPr>
          <w:sz w:val="20"/>
          <w:szCs w:val="20"/>
        </w:rPr>
        <w:t xml:space="preserve"> with words</w:t>
      </w:r>
      <w:r w:rsidR="00FB653D" w:rsidRPr="000F261E">
        <w:rPr>
          <w:sz w:val="20"/>
          <w:szCs w:val="20"/>
        </w:rPr>
        <w:t xml:space="preserve">. </w:t>
      </w:r>
    </w:p>
    <w:p w14:paraId="0FE01C94" w14:textId="77777777" w:rsidR="00C8344C" w:rsidRPr="009A6729" w:rsidRDefault="00C8344C" w:rsidP="00C8344C">
      <w:pPr>
        <w:pStyle w:val="Default"/>
        <w:ind w:leftChars="-177" w:left="-424" w:rightChars="-78" w:right="-187" w:hanging="1"/>
        <w:jc w:val="both"/>
        <w:rPr>
          <w:sz w:val="12"/>
          <w:szCs w:val="20"/>
        </w:rPr>
      </w:pPr>
    </w:p>
    <w:p w14:paraId="23B505C0" w14:textId="77777777" w:rsidR="00C8344C" w:rsidRDefault="00C8344C" w:rsidP="00C8344C">
      <w:pPr>
        <w:pStyle w:val="Default"/>
        <w:ind w:leftChars="-177" w:left="-424" w:rightChars="-78" w:right="-187" w:hanging="1"/>
        <w:jc w:val="center"/>
        <w:rPr>
          <w:b/>
          <w:bCs/>
          <w:color w:val="auto"/>
          <w:sz w:val="28"/>
          <w:szCs w:val="20"/>
        </w:rPr>
      </w:pPr>
      <w:r w:rsidRPr="000F261E">
        <w:rPr>
          <w:b/>
          <w:bCs/>
          <w:color w:val="auto"/>
          <w:sz w:val="28"/>
          <w:szCs w:val="20"/>
        </w:rPr>
        <w:t xml:space="preserve">Progression of </w:t>
      </w:r>
      <w:r w:rsidR="00C9586B" w:rsidRPr="000F261E">
        <w:rPr>
          <w:b/>
          <w:bCs/>
          <w:color w:val="auto"/>
          <w:sz w:val="28"/>
          <w:szCs w:val="20"/>
        </w:rPr>
        <w:t>r</w:t>
      </w:r>
      <w:r w:rsidRPr="000F261E">
        <w:rPr>
          <w:b/>
          <w:bCs/>
          <w:color w:val="auto"/>
          <w:sz w:val="28"/>
          <w:szCs w:val="20"/>
        </w:rPr>
        <w:t xml:space="preserve">eading </w:t>
      </w:r>
      <w:r w:rsidR="00C9586B" w:rsidRPr="000F261E">
        <w:rPr>
          <w:b/>
          <w:bCs/>
          <w:color w:val="auto"/>
          <w:sz w:val="28"/>
          <w:szCs w:val="20"/>
        </w:rPr>
        <w:t>s</w:t>
      </w:r>
      <w:r w:rsidRPr="000F261E">
        <w:rPr>
          <w:b/>
          <w:bCs/>
          <w:color w:val="auto"/>
          <w:sz w:val="28"/>
          <w:szCs w:val="20"/>
        </w:rPr>
        <w:t>trategies</w:t>
      </w:r>
    </w:p>
    <w:p w14:paraId="72AA6220" w14:textId="77777777" w:rsidR="000F261E" w:rsidRPr="009A6729" w:rsidRDefault="000F261E" w:rsidP="00C8344C">
      <w:pPr>
        <w:pStyle w:val="Default"/>
        <w:ind w:leftChars="-177" w:left="-424" w:rightChars="-78" w:right="-187" w:hanging="1"/>
        <w:jc w:val="center"/>
        <w:rPr>
          <w:b/>
          <w:bCs/>
          <w:color w:val="auto"/>
          <w:sz w:val="12"/>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217"/>
        <w:gridCol w:w="5647"/>
      </w:tblGrid>
      <w:tr w:rsidR="00C8344C" w:rsidRPr="000F261E" w14:paraId="462B06A6" w14:textId="77777777" w:rsidTr="00C8344C">
        <w:tc>
          <w:tcPr>
            <w:tcW w:w="1419" w:type="dxa"/>
            <w:shd w:val="clear" w:color="auto" w:fill="auto"/>
          </w:tcPr>
          <w:p w14:paraId="0D835B7E" w14:textId="77777777" w:rsidR="00C8344C" w:rsidRPr="000F261E" w:rsidRDefault="00C8344C" w:rsidP="00C8344C">
            <w:pPr>
              <w:jc w:val="both"/>
              <w:rPr>
                <w:rFonts w:ascii="Calibri" w:hAnsi="Calibri"/>
                <w:b/>
                <w:sz w:val="20"/>
                <w:szCs w:val="20"/>
              </w:rPr>
            </w:pPr>
            <w:r w:rsidRPr="000F261E">
              <w:rPr>
                <w:rFonts w:ascii="Calibri" w:hAnsi="Calibri"/>
                <w:b/>
                <w:sz w:val="20"/>
                <w:szCs w:val="20"/>
              </w:rPr>
              <w:t>Strategy</w:t>
            </w:r>
          </w:p>
        </w:tc>
        <w:tc>
          <w:tcPr>
            <w:tcW w:w="3260" w:type="dxa"/>
            <w:shd w:val="clear" w:color="auto" w:fill="auto"/>
          </w:tcPr>
          <w:p w14:paraId="0359999D" w14:textId="77777777" w:rsidR="00C8344C" w:rsidRPr="000F261E" w:rsidRDefault="00C8344C" w:rsidP="00C8344C">
            <w:pPr>
              <w:rPr>
                <w:rFonts w:ascii="Calibri" w:hAnsi="Calibri"/>
                <w:b/>
                <w:sz w:val="20"/>
                <w:szCs w:val="20"/>
              </w:rPr>
            </w:pPr>
            <w:r w:rsidRPr="000F261E">
              <w:rPr>
                <w:rFonts w:ascii="Calibri" w:hAnsi="Calibri"/>
                <w:b/>
                <w:sz w:val="20"/>
                <w:szCs w:val="20"/>
              </w:rPr>
              <w:t>Expected Age Range</w:t>
            </w:r>
            <w:r w:rsidR="00813C23" w:rsidRPr="000F261E">
              <w:rPr>
                <w:rFonts w:ascii="Calibri" w:hAnsi="Calibri"/>
                <w:b/>
                <w:sz w:val="20"/>
                <w:szCs w:val="20"/>
              </w:rPr>
              <w:t>*</w:t>
            </w:r>
          </w:p>
        </w:tc>
        <w:tc>
          <w:tcPr>
            <w:tcW w:w="5746" w:type="dxa"/>
            <w:shd w:val="clear" w:color="auto" w:fill="auto"/>
          </w:tcPr>
          <w:p w14:paraId="1F66CF4A" w14:textId="77777777" w:rsidR="00C8344C" w:rsidRPr="000F261E" w:rsidRDefault="00C8344C" w:rsidP="00C8344C">
            <w:pPr>
              <w:jc w:val="both"/>
              <w:rPr>
                <w:rFonts w:ascii="Calibri" w:hAnsi="Calibri"/>
                <w:b/>
                <w:sz w:val="20"/>
                <w:szCs w:val="20"/>
              </w:rPr>
            </w:pPr>
            <w:r w:rsidRPr="000F261E">
              <w:rPr>
                <w:rFonts w:ascii="Calibri" w:hAnsi="Calibri"/>
                <w:b/>
                <w:sz w:val="20"/>
                <w:szCs w:val="20"/>
              </w:rPr>
              <w:t>Description</w:t>
            </w:r>
            <w:r w:rsidR="00C9586B" w:rsidRPr="000F261E">
              <w:rPr>
                <w:rFonts w:ascii="Calibri" w:hAnsi="Calibri"/>
                <w:b/>
                <w:sz w:val="20"/>
                <w:szCs w:val="20"/>
              </w:rPr>
              <w:t xml:space="preserve"> of Activity</w:t>
            </w:r>
          </w:p>
        </w:tc>
      </w:tr>
      <w:tr w:rsidR="00C8344C" w:rsidRPr="000F261E" w14:paraId="758EE576" w14:textId="77777777" w:rsidTr="00C8344C">
        <w:tc>
          <w:tcPr>
            <w:tcW w:w="1419" w:type="dxa"/>
            <w:shd w:val="clear" w:color="auto" w:fill="auto"/>
          </w:tcPr>
          <w:p w14:paraId="7BAAF40E" w14:textId="77777777" w:rsidR="00C8344C" w:rsidRPr="000F261E" w:rsidRDefault="00C8344C" w:rsidP="00C8344C">
            <w:pPr>
              <w:jc w:val="both"/>
              <w:rPr>
                <w:rFonts w:ascii="Calibri" w:hAnsi="Calibri"/>
                <w:b/>
                <w:sz w:val="20"/>
                <w:szCs w:val="20"/>
              </w:rPr>
            </w:pPr>
            <w:r w:rsidRPr="000F261E">
              <w:rPr>
                <w:rFonts w:ascii="Calibri" w:hAnsi="Calibri"/>
                <w:b/>
                <w:sz w:val="20"/>
                <w:szCs w:val="20"/>
              </w:rPr>
              <w:t>Phonics</w:t>
            </w:r>
          </w:p>
        </w:tc>
        <w:tc>
          <w:tcPr>
            <w:tcW w:w="3260" w:type="dxa"/>
            <w:shd w:val="clear" w:color="auto" w:fill="auto"/>
          </w:tcPr>
          <w:p w14:paraId="6861B08C" w14:textId="58DA5EA9" w:rsidR="00C8344C" w:rsidRPr="000F261E" w:rsidRDefault="00C8344C" w:rsidP="00C8344C">
            <w:pPr>
              <w:rPr>
                <w:rFonts w:ascii="Calibri" w:hAnsi="Calibri"/>
                <w:b/>
                <w:sz w:val="20"/>
                <w:szCs w:val="20"/>
              </w:rPr>
            </w:pPr>
            <w:r w:rsidRPr="000F261E">
              <w:rPr>
                <w:rFonts w:ascii="Calibri" w:hAnsi="Calibri"/>
                <w:b/>
                <w:sz w:val="20"/>
                <w:szCs w:val="20"/>
              </w:rPr>
              <w:t>Nursery - Year 3 and older where required.</w:t>
            </w:r>
          </w:p>
        </w:tc>
        <w:tc>
          <w:tcPr>
            <w:tcW w:w="5746" w:type="dxa"/>
            <w:shd w:val="clear" w:color="auto" w:fill="auto"/>
          </w:tcPr>
          <w:p w14:paraId="06BEE79E" w14:textId="66D9FF9E" w:rsidR="00C8344C" w:rsidRPr="000F261E" w:rsidRDefault="00BB7E4A" w:rsidP="00C8344C">
            <w:pPr>
              <w:jc w:val="both"/>
              <w:rPr>
                <w:rFonts w:ascii="Calibri" w:hAnsi="Calibri"/>
                <w:b/>
                <w:sz w:val="20"/>
                <w:szCs w:val="20"/>
              </w:rPr>
            </w:pPr>
            <w:r>
              <w:rPr>
                <w:rFonts w:ascii="Calibri" w:hAnsi="Calibri"/>
                <w:b/>
                <w:sz w:val="20"/>
                <w:szCs w:val="20"/>
              </w:rPr>
              <w:t>Regular</w:t>
            </w:r>
            <w:r w:rsidR="00C8344C" w:rsidRPr="000F261E">
              <w:rPr>
                <w:rFonts w:ascii="Calibri" w:hAnsi="Calibri"/>
                <w:b/>
                <w:sz w:val="20"/>
                <w:szCs w:val="20"/>
              </w:rPr>
              <w:t xml:space="preserve"> sessions using ‘Read, Write, Inc’ with teachers and support staff.  We aim for pupils to ‘complete’ the programme during Years 2 &amp; 3.</w:t>
            </w:r>
          </w:p>
          <w:p w14:paraId="64C85C6E" w14:textId="77777777" w:rsidR="00C8344C" w:rsidRPr="000F261E" w:rsidRDefault="00C8344C" w:rsidP="00C8344C">
            <w:pPr>
              <w:jc w:val="both"/>
              <w:rPr>
                <w:rFonts w:ascii="Calibri" w:hAnsi="Calibri"/>
                <w:b/>
                <w:sz w:val="20"/>
                <w:szCs w:val="20"/>
              </w:rPr>
            </w:pPr>
          </w:p>
        </w:tc>
      </w:tr>
      <w:tr w:rsidR="00C8344C" w:rsidRPr="000F261E" w14:paraId="17927D87" w14:textId="77777777" w:rsidTr="00C8344C">
        <w:tc>
          <w:tcPr>
            <w:tcW w:w="1419" w:type="dxa"/>
            <w:shd w:val="clear" w:color="auto" w:fill="auto"/>
          </w:tcPr>
          <w:p w14:paraId="0605E997" w14:textId="77777777" w:rsidR="00C8344C" w:rsidRPr="000F261E" w:rsidRDefault="00C8344C" w:rsidP="00C8344C">
            <w:pPr>
              <w:jc w:val="both"/>
              <w:rPr>
                <w:rFonts w:ascii="Calibri" w:hAnsi="Calibri"/>
                <w:sz w:val="20"/>
                <w:szCs w:val="20"/>
              </w:rPr>
            </w:pPr>
            <w:r w:rsidRPr="000F261E">
              <w:rPr>
                <w:rFonts w:ascii="Calibri" w:hAnsi="Calibri"/>
                <w:sz w:val="20"/>
                <w:szCs w:val="20"/>
              </w:rPr>
              <w:t>Individual Reading</w:t>
            </w:r>
          </w:p>
        </w:tc>
        <w:tc>
          <w:tcPr>
            <w:tcW w:w="3260" w:type="dxa"/>
            <w:shd w:val="clear" w:color="auto" w:fill="auto"/>
          </w:tcPr>
          <w:p w14:paraId="2BDEF3F0" w14:textId="77777777" w:rsidR="00C8344C" w:rsidRPr="000F261E" w:rsidRDefault="00C8344C" w:rsidP="00C8344C">
            <w:pPr>
              <w:rPr>
                <w:rFonts w:ascii="Calibri" w:hAnsi="Calibri"/>
                <w:sz w:val="20"/>
                <w:szCs w:val="20"/>
              </w:rPr>
            </w:pPr>
            <w:r w:rsidRPr="000F261E">
              <w:rPr>
                <w:rFonts w:ascii="Calibri" w:hAnsi="Calibri"/>
                <w:sz w:val="20"/>
                <w:szCs w:val="20"/>
              </w:rPr>
              <w:t>All Ages</w:t>
            </w:r>
          </w:p>
        </w:tc>
        <w:tc>
          <w:tcPr>
            <w:tcW w:w="5746" w:type="dxa"/>
            <w:shd w:val="clear" w:color="auto" w:fill="auto"/>
          </w:tcPr>
          <w:p w14:paraId="23410CDD" w14:textId="25A3CBF8" w:rsidR="00C8344C" w:rsidRPr="000F261E" w:rsidRDefault="00465D5C" w:rsidP="00C8344C">
            <w:pPr>
              <w:jc w:val="both"/>
              <w:rPr>
                <w:rFonts w:ascii="Calibri" w:hAnsi="Calibri"/>
                <w:sz w:val="20"/>
                <w:szCs w:val="20"/>
              </w:rPr>
            </w:pPr>
            <w:r>
              <w:rPr>
                <w:rFonts w:ascii="Calibri" w:hAnsi="Calibri"/>
                <w:sz w:val="20"/>
                <w:szCs w:val="20"/>
              </w:rPr>
              <w:t>Reception</w:t>
            </w:r>
            <w:r w:rsidR="00C8344C" w:rsidRPr="000F261E">
              <w:rPr>
                <w:rFonts w:ascii="Calibri" w:hAnsi="Calibri"/>
                <w:sz w:val="20"/>
                <w:szCs w:val="20"/>
              </w:rPr>
              <w:t>– Yr1: Individual reading to a member of staff</w:t>
            </w:r>
          </w:p>
          <w:p w14:paraId="1197497D" w14:textId="77777777" w:rsidR="00C8344C" w:rsidRPr="000F261E" w:rsidRDefault="00C8344C" w:rsidP="00C8344C">
            <w:pPr>
              <w:rPr>
                <w:rFonts w:ascii="Calibri" w:hAnsi="Calibri"/>
                <w:sz w:val="20"/>
                <w:szCs w:val="20"/>
              </w:rPr>
            </w:pPr>
            <w:r w:rsidRPr="000F261E">
              <w:rPr>
                <w:rFonts w:ascii="Calibri" w:hAnsi="Calibri"/>
                <w:sz w:val="20"/>
                <w:szCs w:val="20"/>
              </w:rPr>
              <w:t>Years 2 – 6: Regular independent reading opportunities.</w:t>
            </w:r>
          </w:p>
          <w:p w14:paraId="73EAF3A9" w14:textId="77777777" w:rsidR="00C8344C" w:rsidRPr="000F261E" w:rsidRDefault="00C8344C" w:rsidP="00C8344C">
            <w:pPr>
              <w:rPr>
                <w:rFonts w:ascii="Calibri" w:hAnsi="Calibri"/>
                <w:sz w:val="20"/>
                <w:szCs w:val="20"/>
              </w:rPr>
            </w:pPr>
          </w:p>
        </w:tc>
      </w:tr>
      <w:tr w:rsidR="00C8344C" w:rsidRPr="000F261E" w14:paraId="1130782B" w14:textId="77777777" w:rsidTr="001F2EBE">
        <w:tc>
          <w:tcPr>
            <w:tcW w:w="1419" w:type="dxa"/>
            <w:tcBorders>
              <w:bottom w:val="single" w:sz="4" w:space="0" w:color="auto"/>
            </w:tcBorders>
            <w:shd w:val="clear" w:color="auto" w:fill="auto"/>
          </w:tcPr>
          <w:p w14:paraId="69E66381" w14:textId="36213CE2" w:rsidR="00C8344C" w:rsidRPr="000F261E" w:rsidRDefault="00C9586B" w:rsidP="00C8344C">
            <w:pPr>
              <w:jc w:val="both"/>
              <w:rPr>
                <w:rFonts w:ascii="Calibri" w:hAnsi="Calibri"/>
                <w:sz w:val="20"/>
                <w:szCs w:val="20"/>
              </w:rPr>
            </w:pPr>
            <w:r w:rsidRPr="000F261E">
              <w:rPr>
                <w:rFonts w:ascii="Calibri" w:hAnsi="Calibri"/>
                <w:sz w:val="20"/>
                <w:szCs w:val="20"/>
              </w:rPr>
              <w:t xml:space="preserve">Guided </w:t>
            </w:r>
            <w:r w:rsidR="00563C5E" w:rsidRPr="000F261E">
              <w:rPr>
                <w:rFonts w:ascii="Calibri" w:hAnsi="Calibri"/>
                <w:sz w:val="20"/>
                <w:szCs w:val="20"/>
              </w:rPr>
              <w:t xml:space="preserve">Group </w:t>
            </w:r>
            <w:r w:rsidRPr="000F261E">
              <w:rPr>
                <w:rFonts w:ascii="Calibri" w:hAnsi="Calibri"/>
                <w:sz w:val="20"/>
                <w:szCs w:val="20"/>
              </w:rPr>
              <w:t>Reading</w:t>
            </w:r>
            <w:r w:rsidR="00465D5C">
              <w:rPr>
                <w:rFonts w:ascii="Calibri" w:hAnsi="Calibri"/>
                <w:sz w:val="20"/>
                <w:szCs w:val="20"/>
              </w:rPr>
              <w:t xml:space="preserve"> (GGR)</w:t>
            </w:r>
          </w:p>
        </w:tc>
        <w:tc>
          <w:tcPr>
            <w:tcW w:w="3260" w:type="dxa"/>
            <w:tcBorders>
              <w:bottom w:val="single" w:sz="4" w:space="0" w:color="auto"/>
            </w:tcBorders>
            <w:shd w:val="clear" w:color="auto" w:fill="auto"/>
          </w:tcPr>
          <w:p w14:paraId="4684464C" w14:textId="77777777" w:rsidR="00C8344C" w:rsidRPr="000F261E" w:rsidRDefault="00C8344C" w:rsidP="00C8344C">
            <w:pPr>
              <w:rPr>
                <w:rFonts w:ascii="Calibri" w:hAnsi="Calibri"/>
                <w:sz w:val="20"/>
                <w:szCs w:val="20"/>
              </w:rPr>
            </w:pPr>
            <w:r w:rsidRPr="000F261E">
              <w:rPr>
                <w:rFonts w:ascii="Calibri" w:hAnsi="Calibri"/>
                <w:sz w:val="20"/>
                <w:szCs w:val="20"/>
              </w:rPr>
              <w:t>Year 1 – Year 6</w:t>
            </w:r>
          </w:p>
          <w:p w14:paraId="5B89A3CE" w14:textId="77777777" w:rsidR="00C8344C" w:rsidRPr="000F261E" w:rsidRDefault="00C8344C" w:rsidP="00C8344C">
            <w:pPr>
              <w:rPr>
                <w:rFonts w:ascii="Calibri" w:hAnsi="Calibri"/>
                <w:sz w:val="20"/>
                <w:szCs w:val="20"/>
              </w:rPr>
            </w:pPr>
            <w:r w:rsidRPr="000F261E">
              <w:rPr>
                <w:rFonts w:ascii="Calibri" w:hAnsi="Calibri"/>
                <w:sz w:val="20"/>
                <w:szCs w:val="20"/>
              </w:rPr>
              <w:t>(Introduced when pupils are ready)</w:t>
            </w:r>
          </w:p>
        </w:tc>
        <w:tc>
          <w:tcPr>
            <w:tcW w:w="5746" w:type="dxa"/>
            <w:tcBorders>
              <w:bottom w:val="single" w:sz="4" w:space="0" w:color="auto"/>
            </w:tcBorders>
            <w:shd w:val="clear" w:color="auto" w:fill="auto"/>
          </w:tcPr>
          <w:p w14:paraId="4A5DF9A4" w14:textId="77777777" w:rsidR="00C8344C" w:rsidRPr="000F261E" w:rsidRDefault="00C9586B" w:rsidP="00C9586B">
            <w:pPr>
              <w:jc w:val="both"/>
              <w:rPr>
                <w:rFonts w:ascii="Calibri" w:hAnsi="Calibri"/>
                <w:sz w:val="20"/>
                <w:szCs w:val="20"/>
              </w:rPr>
            </w:pPr>
            <w:r w:rsidRPr="000F261E">
              <w:rPr>
                <w:rFonts w:ascii="Calibri" w:hAnsi="Calibri"/>
                <w:sz w:val="20"/>
                <w:szCs w:val="20"/>
              </w:rPr>
              <w:t>Reading</w:t>
            </w:r>
            <w:r w:rsidR="00C8344C" w:rsidRPr="000F261E">
              <w:rPr>
                <w:rFonts w:ascii="Calibri" w:hAnsi="Calibri"/>
                <w:sz w:val="20"/>
                <w:szCs w:val="20"/>
              </w:rPr>
              <w:t xml:space="preserve"> in small groups, silently and aloud, discussing reading and meaning with the teacher. Other groups carry out independent </w:t>
            </w:r>
            <w:r w:rsidRPr="000F261E">
              <w:rPr>
                <w:rFonts w:ascii="Calibri" w:hAnsi="Calibri"/>
                <w:sz w:val="20"/>
                <w:szCs w:val="20"/>
              </w:rPr>
              <w:t xml:space="preserve">follow-up </w:t>
            </w:r>
            <w:r w:rsidR="00C8344C" w:rsidRPr="000F261E">
              <w:rPr>
                <w:rFonts w:ascii="Calibri" w:hAnsi="Calibri"/>
                <w:sz w:val="20"/>
                <w:szCs w:val="20"/>
              </w:rPr>
              <w:t>activities</w:t>
            </w:r>
            <w:r w:rsidRPr="000F261E">
              <w:rPr>
                <w:rFonts w:ascii="Calibri" w:hAnsi="Calibri"/>
                <w:sz w:val="20"/>
                <w:szCs w:val="20"/>
              </w:rPr>
              <w:t>.</w:t>
            </w:r>
          </w:p>
          <w:p w14:paraId="123EE053" w14:textId="77777777" w:rsidR="00C9586B" w:rsidRPr="000F261E" w:rsidRDefault="00C9586B" w:rsidP="00C9586B">
            <w:pPr>
              <w:jc w:val="both"/>
              <w:rPr>
                <w:rFonts w:ascii="Calibri" w:hAnsi="Calibri"/>
                <w:sz w:val="20"/>
                <w:szCs w:val="20"/>
              </w:rPr>
            </w:pPr>
          </w:p>
        </w:tc>
      </w:tr>
      <w:tr w:rsidR="001F2EBE" w:rsidRPr="000F261E" w14:paraId="7B40105E" w14:textId="77777777" w:rsidTr="001F2EBE">
        <w:tc>
          <w:tcPr>
            <w:tcW w:w="1419" w:type="dxa"/>
            <w:tcBorders>
              <w:bottom w:val="single" w:sz="4" w:space="0" w:color="auto"/>
            </w:tcBorders>
            <w:shd w:val="clear" w:color="auto" w:fill="auto"/>
          </w:tcPr>
          <w:p w14:paraId="0B7EBCF3" w14:textId="77777777" w:rsidR="001F2EBE" w:rsidRPr="000F261E" w:rsidRDefault="001F2EBE" w:rsidP="00C8344C">
            <w:pPr>
              <w:jc w:val="both"/>
              <w:rPr>
                <w:rFonts w:ascii="Calibri" w:hAnsi="Calibri"/>
                <w:sz w:val="20"/>
                <w:szCs w:val="20"/>
              </w:rPr>
            </w:pPr>
            <w:r w:rsidRPr="000F261E">
              <w:rPr>
                <w:rFonts w:ascii="Calibri" w:hAnsi="Calibri"/>
                <w:sz w:val="20"/>
                <w:szCs w:val="20"/>
              </w:rPr>
              <w:t>Shared Reading</w:t>
            </w:r>
          </w:p>
        </w:tc>
        <w:tc>
          <w:tcPr>
            <w:tcW w:w="3260" w:type="dxa"/>
            <w:tcBorders>
              <w:bottom w:val="single" w:sz="4" w:space="0" w:color="auto"/>
            </w:tcBorders>
            <w:shd w:val="clear" w:color="auto" w:fill="auto"/>
          </w:tcPr>
          <w:p w14:paraId="18237A04" w14:textId="77777777" w:rsidR="001F2EBE" w:rsidRPr="000F261E" w:rsidRDefault="001F2EBE" w:rsidP="001F2EBE">
            <w:pPr>
              <w:rPr>
                <w:rFonts w:ascii="Calibri" w:hAnsi="Calibri"/>
                <w:sz w:val="20"/>
                <w:szCs w:val="20"/>
              </w:rPr>
            </w:pPr>
            <w:r w:rsidRPr="000F261E">
              <w:rPr>
                <w:rFonts w:ascii="Calibri" w:hAnsi="Calibri"/>
                <w:sz w:val="20"/>
                <w:szCs w:val="20"/>
              </w:rPr>
              <w:t>All Ages</w:t>
            </w:r>
          </w:p>
          <w:p w14:paraId="240CA6B9" w14:textId="77777777" w:rsidR="001F2EBE" w:rsidRPr="000F261E" w:rsidRDefault="001F2EBE" w:rsidP="00C8344C">
            <w:pPr>
              <w:rPr>
                <w:rFonts w:ascii="Calibri" w:hAnsi="Calibri"/>
                <w:sz w:val="20"/>
                <w:szCs w:val="20"/>
              </w:rPr>
            </w:pPr>
          </w:p>
        </w:tc>
        <w:tc>
          <w:tcPr>
            <w:tcW w:w="5746" w:type="dxa"/>
            <w:tcBorders>
              <w:bottom w:val="single" w:sz="4" w:space="0" w:color="auto"/>
            </w:tcBorders>
            <w:shd w:val="clear" w:color="auto" w:fill="auto"/>
          </w:tcPr>
          <w:p w14:paraId="1464D4B0" w14:textId="77777777" w:rsidR="001F2EBE" w:rsidRPr="000F261E" w:rsidRDefault="001F2EBE" w:rsidP="00C8344C">
            <w:pPr>
              <w:jc w:val="both"/>
              <w:rPr>
                <w:rFonts w:ascii="Calibri" w:hAnsi="Calibri"/>
                <w:sz w:val="20"/>
                <w:szCs w:val="20"/>
              </w:rPr>
            </w:pPr>
            <w:r w:rsidRPr="000F261E">
              <w:rPr>
                <w:rFonts w:ascii="Calibri" w:hAnsi="Calibri"/>
                <w:sz w:val="20"/>
                <w:szCs w:val="20"/>
              </w:rPr>
              <w:t xml:space="preserve">Reading from texts on displays, whiteboard, </w:t>
            </w:r>
            <w:proofErr w:type="gramStart"/>
            <w:r w:rsidRPr="000F261E">
              <w:rPr>
                <w:rFonts w:ascii="Calibri" w:hAnsi="Calibri"/>
                <w:sz w:val="20"/>
                <w:szCs w:val="20"/>
              </w:rPr>
              <w:t>big-books</w:t>
            </w:r>
            <w:proofErr w:type="gramEnd"/>
            <w:r w:rsidRPr="000F261E">
              <w:rPr>
                <w:rFonts w:ascii="Calibri" w:hAnsi="Calibri"/>
                <w:sz w:val="20"/>
                <w:szCs w:val="20"/>
              </w:rPr>
              <w:t>, text books, group books etc with follow-up activities to practice specific reading skills.</w:t>
            </w:r>
          </w:p>
        </w:tc>
      </w:tr>
      <w:tr w:rsidR="001F2EBE" w:rsidRPr="000F261E" w14:paraId="78AB4F60" w14:textId="77777777" w:rsidTr="001F2EBE">
        <w:tc>
          <w:tcPr>
            <w:tcW w:w="10425" w:type="dxa"/>
            <w:gridSpan w:val="3"/>
            <w:tcBorders>
              <w:top w:val="single" w:sz="4" w:space="0" w:color="auto"/>
              <w:left w:val="nil"/>
              <w:bottom w:val="nil"/>
              <w:right w:val="nil"/>
            </w:tcBorders>
            <w:shd w:val="clear" w:color="auto" w:fill="auto"/>
          </w:tcPr>
          <w:p w14:paraId="63C0DB56" w14:textId="40424D8C" w:rsidR="001F2EBE" w:rsidRPr="001F2EBE" w:rsidRDefault="00306726" w:rsidP="001F2EBE">
            <w:pPr>
              <w:rPr>
                <w:rFonts w:ascii="Calibri" w:eastAsia="Calibri" w:hAnsi="Calibri" w:cs="Calibri"/>
                <w:i/>
                <w:color w:val="000000"/>
                <w:sz w:val="20"/>
                <w:szCs w:val="20"/>
              </w:rPr>
            </w:pPr>
            <w:r>
              <w:rPr>
                <w:noProof/>
              </w:rPr>
              <w:drawing>
                <wp:anchor distT="0" distB="0" distL="114300" distR="114300" simplePos="0" relativeHeight="251656704" behindDoc="1" locked="0" layoutInCell="1" allowOverlap="1" wp14:anchorId="59BCD9BE" wp14:editId="3CFA368D">
                  <wp:simplePos x="0" y="0"/>
                  <wp:positionH relativeFrom="column">
                    <wp:posOffset>1797685</wp:posOffset>
                  </wp:positionH>
                  <wp:positionV relativeFrom="paragraph">
                    <wp:posOffset>211455</wp:posOffset>
                  </wp:positionV>
                  <wp:extent cx="2769235" cy="638175"/>
                  <wp:effectExtent l="0" t="0" r="0" b="0"/>
                  <wp:wrapThrough wrapText="bothSides">
                    <wp:wrapPolygon edited="0">
                      <wp:start x="10104" y="0"/>
                      <wp:lineTo x="0" y="5158"/>
                      <wp:lineTo x="0" y="14185"/>
                      <wp:lineTo x="10401" y="20633"/>
                      <wp:lineTo x="10847" y="21278"/>
                      <wp:lineTo x="11144" y="21278"/>
                      <wp:lineTo x="13522" y="21278"/>
                      <wp:lineTo x="13819" y="21278"/>
                      <wp:lineTo x="21397" y="13540"/>
                      <wp:lineTo x="21397" y="5803"/>
                      <wp:lineTo x="15305" y="0"/>
                      <wp:lineTo x="10104"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923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2EBE" w:rsidRPr="009A6729">
              <w:rPr>
                <w:rFonts w:ascii="Calibri" w:eastAsia="Calibri" w:hAnsi="Calibri" w:cs="Calibri"/>
                <w:i/>
                <w:color w:val="000000"/>
                <w:sz w:val="20"/>
                <w:szCs w:val="20"/>
              </w:rPr>
              <w:t>* Ages are a general guide – approaches are always tailored to the individual needs of pupils, particular</w:t>
            </w:r>
            <w:r w:rsidR="00465D5C">
              <w:rPr>
                <w:rFonts w:ascii="Calibri" w:eastAsia="Calibri" w:hAnsi="Calibri" w:cs="Calibri"/>
                <w:i/>
                <w:color w:val="000000"/>
                <w:sz w:val="20"/>
                <w:szCs w:val="20"/>
              </w:rPr>
              <w:t>ly</w:t>
            </w:r>
            <w:r w:rsidR="001F2EBE" w:rsidRPr="009A6729">
              <w:rPr>
                <w:rFonts w:ascii="Calibri" w:eastAsia="Calibri" w:hAnsi="Calibri" w:cs="Calibri"/>
                <w:i/>
                <w:color w:val="000000"/>
                <w:sz w:val="20"/>
                <w:szCs w:val="20"/>
              </w:rPr>
              <w:t xml:space="preserve"> those who are more able or with additional learning needs.</w:t>
            </w:r>
          </w:p>
        </w:tc>
      </w:tr>
    </w:tbl>
    <w:p w14:paraId="5F110D9C" w14:textId="36081A86" w:rsidR="008648D3" w:rsidRPr="00E662FA" w:rsidRDefault="00306726" w:rsidP="001F2EBE">
      <w:pPr>
        <w:pStyle w:val="Default"/>
        <w:ind w:leftChars="-177" w:left="-424" w:hanging="1"/>
        <w:jc w:val="both"/>
        <w:rPr>
          <w:sz w:val="20"/>
        </w:rPr>
      </w:pPr>
      <w:r>
        <w:rPr>
          <w:noProof/>
        </w:rPr>
        <w:drawing>
          <wp:anchor distT="0" distB="0" distL="114300" distR="114300" simplePos="0" relativeHeight="251657728" behindDoc="1" locked="0" layoutInCell="1" allowOverlap="1" wp14:anchorId="660B819B" wp14:editId="627814F6">
            <wp:simplePos x="0" y="0"/>
            <wp:positionH relativeFrom="column">
              <wp:posOffset>5097145</wp:posOffset>
            </wp:positionH>
            <wp:positionV relativeFrom="paragraph">
              <wp:posOffset>636905</wp:posOffset>
            </wp:positionV>
            <wp:extent cx="1284605" cy="944880"/>
            <wp:effectExtent l="95250" t="133350" r="67945" b="121920"/>
            <wp:wrapTight wrapText="bothSides">
              <wp:wrapPolygon edited="0">
                <wp:start x="20585" y="-453"/>
                <wp:lineTo x="877" y="-6348"/>
                <wp:lineTo x="-1326" y="7262"/>
                <wp:lineTo x="-1801" y="14254"/>
                <wp:lineTo x="-550" y="14629"/>
                <wp:lineTo x="-644" y="21289"/>
                <wp:lineTo x="1546" y="21944"/>
                <wp:lineTo x="1928" y="21612"/>
                <wp:lineTo x="21349" y="21179"/>
                <wp:lineTo x="21755" y="14612"/>
                <wp:lineTo x="21987" y="7101"/>
                <wp:lineTo x="21837" y="-78"/>
                <wp:lineTo x="20585" y="-453"/>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744457">
                      <a:off x="0" y="0"/>
                      <a:ext cx="128460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729" w:rsidRPr="00E662FA">
        <w:rPr>
          <w:sz w:val="20"/>
        </w:rPr>
        <w:t>RWI</w:t>
      </w:r>
      <w:r w:rsidR="00FB653D" w:rsidRPr="00E662FA">
        <w:rPr>
          <w:sz w:val="20"/>
        </w:rPr>
        <w:t xml:space="preserve"> is a phonics programme through which children learn to read accurately and fluently</w:t>
      </w:r>
      <w:r w:rsidR="00D846DE" w:rsidRPr="00E662FA">
        <w:rPr>
          <w:sz w:val="20"/>
        </w:rPr>
        <w:t>,</w:t>
      </w:r>
      <w:r w:rsidR="00FB653D" w:rsidRPr="00E662FA">
        <w:rPr>
          <w:sz w:val="20"/>
        </w:rPr>
        <w:t xml:space="preserve"> with good comprehension. </w:t>
      </w:r>
      <w:r w:rsidR="00D846DE" w:rsidRPr="00E662FA">
        <w:rPr>
          <w:sz w:val="20"/>
        </w:rPr>
        <w:t>R</w:t>
      </w:r>
      <w:r w:rsidR="000F261E" w:rsidRPr="00E662FA">
        <w:rPr>
          <w:sz w:val="20"/>
        </w:rPr>
        <w:t xml:space="preserve">eading skills </w:t>
      </w:r>
      <w:r w:rsidR="00D846DE" w:rsidRPr="00E662FA">
        <w:rPr>
          <w:sz w:val="20"/>
        </w:rPr>
        <w:t xml:space="preserve">are taught </w:t>
      </w:r>
      <w:r w:rsidR="000F261E" w:rsidRPr="00E662FA">
        <w:rPr>
          <w:sz w:val="20"/>
        </w:rPr>
        <w:t xml:space="preserve">through developing phonic knowledge and decoding skills. </w:t>
      </w:r>
      <w:r w:rsidR="00FB653D" w:rsidRPr="00E662FA">
        <w:rPr>
          <w:sz w:val="20"/>
        </w:rPr>
        <w:t>Throughout the programme children are taught 150+ graphemes that represent 44 speech sound</w:t>
      </w:r>
      <w:r w:rsidR="000F261E" w:rsidRPr="00E662FA">
        <w:rPr>
          <w:sz w:val="20"/>
        </w:rPr>
        <w:t>s</w:t>
      </w:r>
      <w:r w:rsidR="00FB653D" w:rsidRPr="00E662FA">
        <w:rPr>
          <w:sz w:val="20"/>
        </w:rPr>
        <w:t xml:space="preserve">. </w:t>
      </w:r>
      <w:r w:rsidR="001F2EBE" w:rsidRPr="00E662FA">
        <w:rPr>
          <w:sz w:val="20"/>
        </w:rPr>
        <w:t xml:space="preserve"> </w:t>
      </w:r>
      <w:r w:rsidR="000F261E" w:rsidRPr="00E662FA">
        <w:rPr>
          <w:sz w:val="20"/>
        </w:rPr>
        <w:t xml:space="preserve">Each </w:t>
      </w:r>
      <w:r w:rsidR="001F2EBE" w:rsidRPr="00E662FA">
        <w:rPr>
          <w:sz w:val="20"/>
        </w:rPr>
        <w:t>sound has it</w:t>
      </w:r>
      <w:r w:rsidR="00FB653D" w:rsidRPr="00E662FA">
        <w:rPr>
          <w:sz w:val="20"/>
        </w:rPr>
        <w:t>s own picture and rhyme to help all children to grasp the letter soun</w:t>
      </w:r>
      <w:r w:rsidR="008648D3" w:rsidRPr="00E662FA">
        <w:rPr>
          <w:sz w:val="20"/>
        </w:rPr>
        <w:t>d</w:t>
      </w:r>
      <w:r w:rsidR="00FB653D" w:rsidRPr="00E662FA">
        <w:rPr>
          <w:sz w:val="20"/>
        </w:rPr>
        <w:t xml:space="preserve"> correspondances quickly.</w:t>
      </w:r>
      <w:r w:rsidR="009A6729" w:rsidRPr="00E662FA">
        <w:rPr>
          <w:sz w:val="20"/>
        </w:rPr>
        <w:t xml:space="preserve"> RWI s</w:t>
      </w:r>
      <w:r w:rsidR="00465D5C">
        <w:rPr>
          <w:sz w:val="20"/>
        </w:rPr>
        <w:t>trategies</w:t>
      </w:r>
      <w:r w:rsidR="008648D3" w:rsidRPr="00E662FA">
        <w:rPr>
          <w:sz w:val="20"/>
        </w:rPr>
        <w:t xml:space="preserve"> consist of </w:t>
      </w:r>
      <w:r w:rsidR="00465D5C">
        <w:rPr>
          <w:sz w:val="20"/>
        </w:rPr>
        <w:t xml:space="preserve">phonics activities, flash cards, reading books (accuracy, </w:t>
      </w:r>
      <w:proofErr w:type="gramStart"/>
      <w:r w:rsidR="00465D5C">
        <w:rPr>
          <w:sz w:val="20"/>
        </w:rPr>
        <w:t>fluency</w:t>
      </w:r>
      <w:proofErr w:type="gramEnd"/>
      <w:r w:rsidR="00465D5C">
        <w:rPr>
          <w:sz w:val="20"/>
        </w:rPr>
        <w:t xml:space="preserve"> and comprehension) </w:t>
      </w:r>
      <w:r w:rsidR="008648D3" w:rsidRPr="00E662FA">
        <w:rPr>
          <w:sz w:val="20"/>
        </w:rPr>
        <w:t>Lively phon</w:t>
      </w:r>
      <w:r w:rsidR="00A10931" w:rsidRPr="00E662FA">
        <w:rPr>
          <w:sz w:val="20"/>
        </w:rPr>
        <w:t>i</w:t>
      </w:r>
      <w:r w:rsidR="008648D3" w:rsidRPr="00E662FA">
        <w:rPr>
          <w:sz w:val="20"/>
        </w:rPr>
        <w:t>c books are closely matched to children’s in</w:t>
      </w:r>
      <w:r w:rsidR="000F261E" w:rsidRPr="00E662FA">
        <w:rPr>
          <w:sz w:val="20"/>
        </w:rPr>
        <w:t>creasing knowldege of phonics an</w:t>
      </w:r>
      <w:r w:rsidR="008648D3" w:rsidRPr="00E662FA">
        <w:rPr>
          <w:sz w:val="20"/>
        </w:rPr>
        <w:t>d tricky words so that early on they experience plenty of success. Repeated readings of the books support their increasingly fluent</w:t>
      </w:r>
      <w:r w:rsidR="00465D5C">
        <w:rPr>
          <w:sz w:val="20"/>
        </w:rPr>
        <w:t xml:space="preserve"> </w:t>
      </w:r>
      <w:r w:rsidR="008648D3" w:rsidRPr="00E662FA">
        <w:rPr>
          <w:sz w:val="20"/>
        </w:rPr>
        <w:t>decoding.</w:t>
      </w:r>
    </w:p>
    <w:p w14:paraId="2C43FDB4" w14:textId="77777777" w:rsidR="001F2EBE" w:rsidRPr="00E662FA" w:rsidRDefault="001F2EBE" w:rsidP="001F2EBE">
      <w:pPr>
        <w:pStyle w:val="Default"/>
        <w:ind w:leftChars="-177" w:left="-424" w:hanging="1"/>
        <w:jc w:val="both"/>
        <w:rPr>
          <w:sz w:val="20"/>
        </w:rPr>
      </w:pPr>
    </w:p>
    <w:p w14:paraId="4768A8AC" w14:textId="77777777" w:rsidR="001F2EBE" w:rsidRPr="00E662FA" w:rsidRDefault="001F2EBE" w:rsidP="001F2EBE">
      <w:pPr>
        <w:pStyle w:val="Default"/>
        <w:ind w:leftChars="-177" w:left="-424" w:hanging="1"/>
        <w:jc w:val="both"/>
        <w:rPr>
          <w:sz w:val="20"/>
        </w:rPr>
      </w:pPr>
      <w:r w:rsidRPr="00E662FA">
        <w:rPr>
          <w:sz w:val="20"/>
        </w:rPr>
        <w:t xml:space="preserve">Their website, </w:t>
      </w:r>
      <w:hyperlink r:id="rId15" w:history="1">
        <w:r w:rsidRPr="00E662FA">
          <w:rPr>
            <w:b/>
            <w:color w:val="0070C0"/>
          </w:rPr>
          <w:t>www.oup.com/oxed/primary/rwi</w:t>
        </w:r>
      </w:hyperlink>
      <w:r w:rsidRPr="00E662FA">
        <w:t xml:space="preserve">  </w:t>
      </w:r>
      <w:r w:rsidRPr="00E662FA">
        <w:rPr>
          <w:sz w:val="20"/>
        </w:rPr>
        <w:t>has lots of information to help parents support their children with the programme.</w:t>
      </w:r>
    </w:p>
    <w:p w14:paraId="151BB6DD" w14:textId="77777777" w:rsidR="009A6729" w:rsidRPr="00E662FA" w:rsidRDefault="009A6729" w:rsidP="001F2EBE">
      <w:pPr>
        <w:autoSpaceDE w:val="0"/>
        <w:autoSpaceDN w:val="0"/>
        <w:adjustRightInd w:val="0"/>
        <w:jc w:val="both"/>
        <w:rPr>
          <w:rFonts w:ascii="Calibri" w:eastAsia="Calibri" w:hAnsi="Calibri" w:cs="Calibri"/>
          <w:sz w:val="20"/>
        </w:rPr>
      </w:pPr>
    </w:p>
    <w:p w14:paraId="6342F0BC" w14:textId="77777777" w:rsidR="00FB653D" w:rsidRPr="00E662FA" w:rsidRDefault="00FB653D" w:rsidP="001F2EBE">
      <w:pPr>
        <w:autoSpaceDE w:val="0"/>
        <w:autoSpaceDN w:val="0"/>
        <w:adjustRightInd w:val="0"/>
        <w:jc w:val="both"/>
        <w:rPr>
          <w:rFonts w:ascii="Calibri" w:eastAsia="Calibri" w:hAnsi="Calibri" w:cs="Calibri"/>
          <w:color w:val="000000"/>
        </w:rPr>
        <w:sectPr w:rsidR="00FB653D" w:rsidRPr="00E662FA" w:rsidSect="00EA1FEC">
          <w:footerReference w:type="default" r:id="rId16"/>
          <w:type w:val="continuous"/>
          <w:pgSz w:w="12240" w:h="15840"/>
          <w:pgMar w:top="851" w:right="1134" w:bottom="567" w:left="1134" w:header="567" w:footer="567" w:gutter="0"/>
          <w:cols w:space="708"/>
          <w:titlePg/>
          <w:docGrid w:linePitch="360"/>
        </w:sectPr>
      </w:pPr>
    </w:p>
    <w:p w14:paraId="1A1A3BD5" w14:textId="77777777" w:rsidR="00EA34A8" w:rsidRDefault="00306726" w:rsidP="00EA34A8">
      <w:pPr>
        <w:pStyle w:val="Default"/>
        <w:ind w:leftChars="-235" w:left="-563" w:rightChars="-78" w:right="-187" w:hanging="1"/>
        <w:jc w:val="center"/>
      </w:pPr>
      <w:r w:rsidRPr="00A10931">
        <w:rPr>
          <w:b/>
          <w:noProof/>
          <w:sz w:val="32"/>
          <w:szCs w:val="32"/>
        </w:rPr>
        <w:lastRenderedPageBreak/>
        <mc:AlternateContent>
          <mc:Choice Requires="wps">
            <w:drawing>
              <wp:anchor distT="45720" distB="45720" distL="114300" distR="114300" simplePos="0" relativeHeight="251655680" behindDoc="0" locked="0" layoutInCell="1" allowOverlap="1" wp14:anchorId="33C912A9" wp14:editId="04CE8EFE">
                <wp:simplePos x="0" y="0"/>
                <wp:positionH relativeFrom="column">
                  <wp:posOffset>2250440</wp:posOffset>
                </wp:positionH>
                <wp:positionV relativeFrom="paragraph">
                  <wp:posOffset>24765</wp:posOffset>
                </wp:positionV>
                <wp:extent cx="4276090" cy="5701665"/>
                <wp:effectExtent l="19050" t="19050" r="1016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5701665"/>
                        </a:xfrm>
                        <a:prstGeom prst="rect">
                          <a:avLst/>
                        </a:prstGeom>
                        <a:solidFill>
                          <a:srgbClr val="FFFFFF"/>
                        </a:solidFill>
                        <a:ln w="38100" cmpd="dbl">
                          <a:solidFill>
                            <a:srgbClr val="000000"/>
                          </a:solidFill>
                          <a:miter lim="800000"/>
                          <a:headEnd/>
                          <a:tailEnd/>
                        </a:ln>
                      </wps:spPr>
                      <wps:txbx>
                        <w:txbxContent>
                          <w:p w14:paraId="26D3812E" w14:textId="77777777" w:rsidR="00A85669" w:rsidRPr="002E02F7" w:rsidRDefault="00A85669" w:rsidP="00EA34A8">
                            <w:pPr>
                              <w:jc w:val="center"/>
                              <w:rPr>
                                <w:rFonts w:ascii="Calibri" w:hAnsi="Calibri"/>
                                <w:b/>
                                <w:sz w:val="28"/>
                              </w:rPr>
                            </w:pPr>
                            <w:r w:rsidRPr="002E02F7">
                              <w:rPr>
                                <w:rFonts w:ascii="Calibri" w:hAnsi="Calibri"/>
                                <w:b/>
                                <w:sz w:val="28"/>
                              </w:rPr>
                              <w:t>Sending books home</w:t>
                            </w:r>
                          </w:p>
                          <w:p w14:paraId="1B0F87FF" w14:textId="6C222104" w:rsidR="00A85669" w:rsidRDefault="00B645C7" w:rsidP="00445525">
                            <w:pPr>
                              <w:autoSpaceDE w:val="0"/>
                              <w:autoSpaceDN w:val="0"/>
                              <w:adjustRightInd w:val="0"/>
                              <w:jc w:val="both"/>
                              <w:rPr>
                                <w:rFonts w:ascii="Calibri" w:hAnsi="Calibri"/>
                                <w:sz w:val="20"/>
                              </w:rPr>
                            </w:pPr>
                            <w:r>
                              <w:rPr>
                                <w:rFonts w:ascii="Calibri" w:hAnsi="Calibri"/>
                                <w:sz w:val="20"/>
                              </w:rPr>
                              <w:t xml:space="preserve">The first reading books your child will bring home will be picture books to share with an adult. </w:t>
                            </w:r>
                            <w:r w:rsidR="00A85669">
                              <w:rPr>
                                <w:rFonts w:ascii="Calibri" w:hAnsi="Calibri"/>
                                <w:sz w:val="20"/>
                              </w:rPr>
                              <w:t>Your child will have a reading diary</w:t>
                            </w:r>
                            <w:r w:rsidR="00A85669" w:rsidRPr="002E02F7">
                              <w:rPr>
                                <w:rFonts w:ascii="Calibri" w:hAnsi="Calibri"/>
                                <w:sz w:val="20"/>
                              </w:rPr>
                              <w:t xml:space="preserve"> to communicate reading progress made at home and in school. </w:t>
                            </w:r>
                            <w:r w:rsidR="00A85669">
                              <w:rPr>
                                <w:rFonts w:ascii="Calibri" w:hAnsi="Calibri"/>
                                <w:sz w:val="20"/>
                              </w:rPr>
                              <w:t>The reading diary should be used to write</w:t>
                            </w:r>
                            <w:r w:rsidR="00A85669" w:rsidRPr="002E02F7">
                              <w:rPr>
                                <w:rFonts w:ascii="Calibri" w:hAnsi="Calibri"/>
                                <w:sz w:val="20"/>
                              </w:rPr>
                              <w:t xml:space="preserve"> comment</w:t>
                            </w:r>
                            <w:r w:rsidR="00A85669">
                              <w:rPr>
                                <w:rFonts w:ascii="Calibri" w:hAnsi="Calibri"/>
                                <w:sz w:val="20"/>
                              </w:rPr>
                              <w:t>s</w:t>
                            </w:r>
                            <w:r w:rsidR="00A85669" w:rsidRPr="002E02F7">
                              <w:rPr>
                                <w:rFonts w:ascii="Calibri" w:hAnsi="Calibri"/>
                                <w:sz w:val="20"/>
                              </w:rPr>
                              <w:t xml:space="preserve"> and </w:t>
                            </w:r>
                            <w:r w:rsidR="00A85669">
                              <w:rPr>
                                <w:rFonts w:ascii="Calibri" w:hAnsi="Calibri"/>
                                <w:sz w:val="20"/>
                              </w:rPr>
                              <w:t>a signature is needed to let</w:t>
                            </w:r>
                            <w:r w:rsidR="00A85669" w:rsidRPr="002E02F7">
                              <w:rPr>
                                <w:rFonts w:ascii="Calibri" w:hAnsi="Calibri"/>
                                <w:sz w:val="20"/>
                              </w:rPr>
                              <w:t xml:space="preserve"> the teacher know your child has read / shared / dis</w:t>
                            </w:r>
                            <w:r w:rsidR="00A85669">
                              <w:rPr>
                                <w:rFonts w:ascii="Calibri" w:hAnsi="Calibri"/>
                                <w:sz w:val="20"/>
                              </w:rPr>
                              <w:t>cussed the book. Re-</w:t>
                            </w:r>
                            <w:r w:rsidR="00A85669" w:rsidRPr="002E02F7">
                              <w:rPr>
                                <w:rFonts w:ascii="Calibri" w:hAnsi="Calibri"/>
                                <w:sz w:val="20"/>
                              </w:rPr>
                              <w:t>reading a book is an important part of developing your ch</w:t>
                            </w:r>
                            <w:r w:rsidR="00A85669">
                              <w:rPr>
                                <w:rFonts w:ascii="Calibri" w:hAnsi="Calibri"/>
                                <w:sz w:val="20"/>
                              </w:rPr>
                              <w:t>ild’s fluency and comprehension. The second / third read develops confidence and allows your child to enjoy reading the story with fluency</w:t>
                            </w:r>
                            <w:r w:rsidR="00A85669" w:rsidRPr="002E02F7">
                              <w:rPr>
                                <w:rFonts w:ascii="Calibri" w:hAnsi="Calibri"/>
                                <w:sz w:val="20"/>
                              </w:rPr>
                              <w:t xml:space="preserve">. </w:t>
                            </w:r>
                          </w:p>
                          <w:p w14:paraId="3DE103A6" w14:textId="77777777" w:rsidR="00A85669" w:rsidRPr="00A85669" w:rsidRDefault="00A85669" w:rsidP="00EA34A8">
                            <w:pPr>
                              <w:autoSpaceDE w:val="0"/>
                              <w:autoSpaceDN w:val="0"/>
                              <w:adjustRightInd w:val="0"/>
                              <w:jc w:val="both"/>
                              <w:rPr>
                                <w:rFonts w:ascii="Calibri" w:hAnsi="Calibri"/>
                                <w:sz w:val="12"/>
                              </w:rPr>
                            </w:pPr>
                          </w:p>
                          <w:p w14:paraId="7C55D21D" w14:textId="430DFA88" w:rsidR="00A85669" w:rsidRDefault="00465D5C" w:rsidP="00EA34A8">
                            <w:pPr>
                              <w:autoSpaceDE w:val="0"/>
                              <w:autoSpaceDN w:val="0"/>
                              <w:adjustRightInd w:val="0"/>
                              <w:jc w:val="both"/>
                              <w:rPr>
                                <w:rFonts w:ascii="Calibri" w:hAnsi="Calibri"/>
                                <w:sz w:val="20"/>
                              </w:rPr>
                            </w:pPr>
                            <w:r>
                              <w:rPr>
                                <w:rFonts w:ascii="Calibri" w:hAnsi="Calibri"/>
                                <w:sz w:val="20"/>
                              </w:rPr>
                              <w:t xml:space="preserve">We use books from a range of schemes and these promote using different skills for example, books with words which are decodable and those which rely on sight vocabulary. These schemes </w:t>
                            </w:r>
                            <w:r w:rsidR="00B645C7">
                              <w:rPr>
                                <w:rFonts w:ascii="Calibri" w:hAnsi="Calibri"/>
                                <w:sz w:val="20"/>
                              </w:rPr>
                              <w:t>have been banded to collate different books of similar reading level. Pupils will be able to select a reading book from their band which could be from any of the schemes. In doing so we aim to foster independence and reading for pleasure</w:t>
                            </w:r>
                            <w:r w:rsidR="00B645C7" w:rsidRPr="00636AA9">
                              <w:rPr>
                                <w:rFonts w:ascii="Calibri" w:hAnsi="Calibri"/>
                                <w:sz w:val="20"/>
                              </w:rPr>
                              <w:t>. Further information on book banding will be available on our school website.</w:t>
                            </w:r>
                            <w:r w:rsidR="00A85669" w:rsidRPr="002E02F7">
                              <w:rPr>
                                <w:rFonts w:ascii="Calibri" w:hAnsi="Calibri"/>
                                <w:sz w:val="20"/>
                              </w:rPr>
                              <w:t xml:space="preserve">  </w:t>
                            </w:r>
                            <w:r w:rsidR="00A85669">
                              <w:rPr>
                                <w:rFonts w:ascii="Calibri" w:hAnsi="Calibri"/>
                                <w:sz w:val="20"/>
                              </w:rPr>
                              <w:t xml:space="preserve">Your child </w:t>
                            </w:r>
                            <w:r w:rsidR="00A85669" w:rsidRPr="00C07093">
                              <w:rPr>
                                <w:rFonts w:ascii="Calibri" w:hAnsi="Calibri"/>
                                <w:sz w:val="20"/>
                              </w:rPr>
                              <w:t>will generally read with an adult in school at least</w:t>
                            </w:r>
                            <w:r w:rsidR="00A85669">
                              <w:rPr>
                                <w:rFonts w:ascii="Calibri" w:hAnsi="Calibri"/>
                                <w:sz w:val="20"/>
                              </w:rPr>
                              <w:t xml:space="preserve"> once a week</w:t>
                            </w:r>
                            <w:r w:rsidR="00B645C7">
                              <w:rPr>
                                <w:rFonts w:ascii="Calibri" w:hAnsi="Calibri"/>
                                <w:sz w:val="20"/>
                              </w:rPr>
                              <w:t xml:space="preserve">. </w:t>
                            </w:r>
                            <w:r w:rsidR="00B645C7">
                              <w:rPr>
                                <w:rFonts w:ascii="Calibri" w:hAnsi="Calibri"/>
                                <w:sz w:val="20"/>
                              </w:rPr>
                              <w:t>When reading with an</w:t>
                            </w:r>
                            <w:r w:rsidR="00B645C7">
                              <w:rPr>
                                <w:rFonts w:ascii="Calibri" w:hAnsi="Calibri"/>
                                <w:sz w:val="20"/>
                              </w:rPr>
                              <w:t xml:space="preserve"> </w:t>
                            </w:r>
                            <w:r w:rsidR="00B645C7">
                              <w:rPr>
                                <w:rFonts w:ascii="Calibri" w:hAnsi="Calibri"/>
                                <w:sz w:val="20"/>
                              </w:rPr>
                              <w:t>adult</w:t>
                            </w:r>
                            <w:r w:rsidR="00B645C7">
                              <w:rPr>
                                <w:rFonts w:ascii="Calibri" w:hAnsi="Calibri"/>
                                <w:sz w:val="20"/>
                              </w:rPr>
                              <w:t>,</w:t>
                            </w:r>
                            <w:r w:rsidR="00B645C7">
                              <w:rPr>
                                <w:rFonts w:ascii="Calibri" w:hAnsi="Calibri"/>
                                <w:sz w:val="20"/>
                              </w:rPr>
                              <w:t xml:space="preserve"> pupils are regularly assessed. Teachers will mo</w:t>
                            </w:r>
                            <w:r w:rsidR="00B645C7" w:rsidRPr="002E02F7">
                              <w:rPr>
                                <w:rFonts w:ascii="Calibri" w:hAnsi="Calibri"/>
                                <w:sz w:val="20"/>
                              </w:rPr>
                              <w:t>v</w:t>
                            </w:r>
                            <w:r w:rsidR="00B645C7">
                              <w:rPr>
                                <w:rFonts w:ascii="Calibri" w:hAnsi="Calibri"/>
                                <w:sz w:val="20"/>
                              </w:rPr>
                              <w:t>e pupils onto the ne</w:t>
                            </w:r>
                            <w:r w:rsidR="00B645C7" w:rsidRPr="00465D5C">
                              <w:rPr>
                                <w:rFonts w:ascii="Calibri" w:hAnsi="Calibri" w:cs="Calibri"/>
                                <w:color w:val="000000"/>
                                <w:sz w:val="20"/>
                                <w:szCs w:val="20"/>
                                <w:shd w:val="clear" w:color="auto" w:fill="FFFFFF"/>
                              </w:rPr>
                              <w:t>x</w:t>
                            </w:r>
                            <w:r w:rsidR="00B645C7">
                              <w:rPr>
                                <w:rFonts w:ascii="Calibri" w:hAnsi="Calibri"/>
                                <w:sz w:val="20"/>
                              </w:rPr>
                              <w:t>t band when they are ready</w:t>
                            </w:r>
                            <w:r w:rsidR="00B645C7">
                              <w:rPr>
                                <w:rFonts w:ascii="Calibri" w:hAnsi="Calibri"/>
                                <w:sz w:val="20"/>
                              </w:rPr>
                              <w:t>.</w:t>
                            </w:r>
                          </w:p>
                          <w:p w14:paraId="036AA870" w14:textId="77777777" w:rsidR="00A85669" w:rsidRPr="00A85669" w:rsidRDefault="00A85669" w:rsidP="00EA34A8">
                            <w:pPr>
                              <w:autoSpaceDE w:val="0"/>
                              <w:autoSpaceDN w:val="0"/>
                              <w:adjustRightInd w:val="0"/>
                              <w:jc w:val="both"/>
                              <w:rPr>
                                <w:rFonts w:ascii="Calibri" w:hAnsi="Calibri"/>
                                <w:sz w:val="12"/>
                              </w:rPr>
                            </w:pPr>
                          </w:p>
                          <w:p w14:paraId="2DCC7494" w14:textId="28CC01F4" w:rsidR="00A85669" w:rsidRPr="002E02F7" w:rsidRDefault="00A85669" w:rsidP="00EA34A8">
                            <w:pPr>
                              <w:autoSpaceDE w:val="0"/>
                              <w:autoSpaceDN w:val="0"/>
                              <w:adjustRightInd w:val="0"/>
                              <w:jc w:val="both"/>
                              <w:rPr>
                                <w:rFonts w:ascii="Calibri" w:hAnsi="Calibri"/>
                                <w:sz w:val="20"/>
                              </w:rPr>
                            </w:pPr>
                            <w:r>
                              <w:rPr>
                                <w:rFonts w:ascii="Calibri" w:hAnsi="Calibri"/>
                                <w:sz w:val="20"/>
                              </w:rPr>
                              <w:t xml:space="preserve">As children progress </w:t>
                            </w:r>
                            <w:r w:rsidR="00770822">
                              <w:rPr>
                                <w:rFonts w:ascii="Calibri" w:hAnsi="Calibri"/>
                                <w:sz w:val="20"/>
                              </w:rPr>
                              <w:t xml:space="preserve">and </w:t>
                            </w:r>
                            <w:r>
                              <w:rPr>
                                <w:rFonts w:ascii="Calibri" w:hAnsi="Calibri"/>
                                <w:sz w:val="20"/>
                              </w:rPr>
                              <w:t xml:space="preserve">become more accomplished with their basic reading skills, </w:t>
                            </w:r>
                            <w:r w:rsidRPr="002E02F7">
                              <w:rPr>
                                <w:rFonts w:ascii="Calibri" w:hAnsi="Calibri"/>
                                <w:sz w:val="20"/>
                              </w:rPr>
                              <w:t xml:space="preserve">we </w:t>
                            </w:r>
                            <w:r w:rsidR="00B645C7">
                              <w:rPr>
                                <w:rFonts w:ascii="Calibri" w:hAnsi="Calibri"/>
                                <w:sz w:val="20"/>
                              </w:rPr>
                              <w:t xml:space="preserve">use a strategy called </w:t>
                            </w:r>
                            <w:r w:rsidR="00B645C7" w:rsidRPr="00B645C7">
                              <w:rPr>
                                <w:rFonts w:ascii="Calibri" w:hAnsi="Calibri"/>
                                <w:bCs/>
                                <w:sz w:val="20"/>
                              </w:rPr>
                              <w:t>V</w:t>
                            </w:r>
                            <w:r w:rsidR="00B645C7">
                              <w:rPr>
                                <w:rFonts w:ascii="Calibri" w:hAnsi="Calibri"/>
                                <w:sz w:val="20"/>
                              </w:rPr>
                              <w:t>IPERS (</w:t>
                            </w:r>
                            <w:r w:rsidR="00B645C7" w:rsidRPr="00770822">
                              <w:rPr>
                                <w:rFonts w:ascii="Calibri" w:hAnsi="Calibri"/>
                                <w:b/>
                                <w:sz w:val="20"/>
                              </w:rPr>
                              <w:t>V</w:t>
                            </w:r>
                            <w:r w:rsidR="00B645C7">
                              <w:rPr>
                                <w:rFonts w:ascii="Calibri" w:hAnsi="Calibri"/>
                                <w:sz w:val="20"/>
                              </w:rPr>
                              <w:t xml:space="preserve">ocabulary, </w:t>
                            </w:r>
                            <w:r w:rsidR="00B645C7" w:rsidRPr="00770822">
                              <w:rPr>
                                <w:rFonts w:ascii="Calibri" w:hAnsi="Calibri"/>
                                <w:b/>
                                <w:sz w:val="20"/>
                              </w:rPr>
                              <w:t>I</w:t>
                            </w:r>
                            <w:r w:rsidR="00B645C7">
                              <w:rPr>
                                <w:rFonts w:ascii="Calibri" w:hAnsi="Calibri"/>
                                <w:sz w:val="20"/>
                              </w:rPr>
                              <w:t xml:space="preserve">nference, </w:t>
                            </w:r>
                            <w:r w:rsidR="00B645C7" w:rsidRPr="00770822">
                              <w:rPr>
                                <w:rFonts w:ascii="Calibri" w:hAnsi="Calibri"/>
                                <w:b/>
                                <w:sz w:val="20"/>
                              </w:rPr>
                              <w:t>P</w:t>
                            </w:r>
                            <w:r w:rsidR="00B645C7">
                              <w:rPr>
                                <w:rFonts w:ascii="Calibri" w:hAnsi="Calibri"/>
                                <w:sz w:val="20"/>
                              </w:rPr>
                              <w:t xml:space="preserve">rediction, </w:t>
                            </w:r>
                            <w:r w:rsidR="00B645C7" w:rsidRPr="00770822">
                              <w:rPr>
                                <w:rFonts w:ascii="Calibri" w:hAnsi="Calibri"/>
                                <w:b/>
                                <w:sz w:val="20"/>
                              </w:rPr>
                              <w:t>E</w:t>
                            </w:r>
                            <w:r w:rsidR="00B645C7">
                              <w:rPr>
                                <w:rFonts w:ascii="Calibri" w:hAnsi="Calibri"/>
                                <w:sz w:val="20"/>
                              </w:rPr>
                              <w:t xml:space="preserve">xplain, </w:t>
                            </w:r>
                            <w:r w:rsidR="00B645C7" w:rsidRPr="00770822">
                              <w:rPr>
                                <w:rFonts w:ascii="Calibri" w:hAnsi="Calibri"/>
                                <w:b/>
                                <w:sz w:val="20"/>
                              </w:rPr>
                              <w:t>R</w:t>
                            </w:r>
                            <w:r w:rsidR="00B645C7">
                              <w:rPr>
                                <w:rFonts w:ascii="Calibri" w:hAnsi="Calibri"/>
                                <w:sz w:val="20"/>
                              </w:rPr>
                              <w:t xml:space="preserve">etrieve, </w:t>
                            </w:r>
                            <w:r w:rsidR="00B645C7" w:rsidRPr="00770822">
                              <w:rPr>
                                <w:rFonts w:ascii="Calibri" w:hAnsi="Calibri"/>
                                <w:b/>
                                <w:sz w:val="20"/>
                              </w:rPr>
                              <w:t>S</w:t>
                            </w:r>
                            <w:r w:rsidR="00B645C7">
                              <w:rPr>
                                <w:rFonts w:ascii="Calibri" w:hAnsi="Calibri"/>
                                <w:sz w:val="20"/>
                              </w:rPr>
                              <w:t xml:space="preserve">ummarise / </w:t>
                            </w:r>
                            <w:r w:rsidR="00B645C7" w:rsidRPr="00770822">
                              <w:rPr>
                                <w:rFonts w:ascii="Calibri" w:hAnsi="Calibri"/>
                                <w:b/>
                                <w:sz w:val="20"/>
                              </w:rPr>
                              <w:t>S</w:t>
                            </w:r>
                            <w:r w:rsidR="00B645C7">
                              <w:rPr>
                                <w:rFonts w:ascii="Calibri" w:hAnsi="Calibri"/>
                                <w:sz w:val="20"/>
                              </w:rPr>
                              <w:t>equence</w:t>
                            </w:r>
                            <w:r w:rsidR="00B645C7">
                              <w:rPr>
                                <w:rFonts w:ascii="Calibri" w:hAnsi="Calibri"/>
                                <w:sz w:val="20"/>
                              </w:rPr>
                              <w:t>)</w:t>
                            </w:r>
                            <w:r w:rsidR="00B645C7" w:rsidRPr="002E02F7">
                              <w:rPr>
                                <w:rFonts w:ascii="Calibri" w:hAnsi="Calibri"/>
                                <w:sz w:val="20"/>
                              </w:rPr>
                              <w:t xml:space="preserve"> </w:t>
                            </w:r>
                            <w:r w:rsidR="00B645C7">
                              <w:rPr>
                                <w:rFonts w:ascii="Calibri" w:hAnsi="Calibri"/>
                                <w:sz w:val="20"/>
                              </w:rPr>
                              <w:t>to enhance and develop pupils’ ability to become comprehensive readers</w:t>
                            </w:r>
                            <w:r w:rsidR="00347C46">
                              <w:rPr>
                                <w:rFonts w:ascii="Calibri" w:hAnsi="Calibri"/>
                                <w:sz w:val="20"/>
                              </w:rPr>
                              <w:t>.</w:t>
                            </w:r>
                            <w:r w:rsidR="00B645C7">
                              <w:rPr>
                                <w:rFonts w:ascii="Calibri" w:hAnsi="Calibri"/>
                                <w:sz w:val="20"/>
                              </w:rPr>
                              <w:t xml:space="preserve"> </w:t>
                            </w:r>
                            <w:r w:rsidRPr="002E02F7">
                              <w:rPr>
                                <w:rFonts w:ascii="Calibri" w:hAnsi="Calibri"/>
                                <w:sz w:val="20"/>
                              </w:rPr>
                              <w:t xml:space="preserve">These are strategies that we </w:t>
                            </w:r>
                            <w:r w:rsidR="00347C46">
                              <w:rPr>
                                <w:rFonts w:ascii="Calibri" w:hAnsi="Calibri"/>
                                <w:sz w:val="20"/>
                              </w:rPr>
                              <w:t xml:space="preserve">also </w:t>
                            </w:r>
                            <w:r w:rsidRPr="002E02F7">
                              <w:rPr>
                                <w:rFonts w:ascii="Calibri" w:hAnsi="Calibri"/>
                                <w:sz w:val="20"/>
                              </w:rPr>
                              <w:t>encourag</w:t>
                            </w:r>
                            <w:r>
                              <w:rPr>
                                <w:rFonts w:ascii="Calibri" w:hAnsi="Calibri"/>
                                <w:sz w:val="20"/>
                              </w:rPr>
                              <w:t>e the children to use at home</w:t>
                            </w:r>
                            <w:r w:rsidR="00347C46">
                              <w:rPr>
                                <w:rFonts w:ascii="Calibri" w:hAnsi="Calibri"/>
                                <w:sz w:val="20"/>
                              </w:rPr>
                              <w:t xml:space="preserve">. </w:t>
                            </w:r>
                          </w:p>
                          <w:p w14:paraId="17A12BD5" w14:textId="77777777" w:rsidR="00A85669" w:rsidRPr="00A85669" w:rsidRDefault="00A85669" w:rsidP="00EA34A8">
                            <w:pPr>
                              <w:autoSpaceDE w:val="0"/>
                              <w:autoSpaceDN w:val="0"/>
                              <w:adjustRightInd w:val="0"/>
                              <w:jc w:val="both"/>
                              <w:rPr>
                                <w:rFonts w:ascii="Calibri" w:hAnsi="Calibri"/>
                                <w:sz w:val="12"/>
                              </w:rPr>
                            </w:pPr>
                          </w:p>
                          <w:p w14:paraId="1D1B4A98" w14:textId="2EC7F98A" w:rsidR="00A85669" w:rsidRDefault="00A85669" w:rsidP="00A85669">
                            <w:pPr>
                              <w:autoSpaceDE w:val="0"/>
                              <w:autoSpaceDN w:val="0"/>
                              <w:adjustRightInd w:val="0"/>
                              <w:jc w:val="both"/>
                              <w:rPr>
                                <w:rFonts w:ascii="Calibri" w:hAnsi="Calibri"/>
                                <w:sz w:val="20"/>
                              </w:rPr>
                            </w:pPr>
                            <w:r w:rsidRPr="002E02F7">
                              <w:rPr>
                                <w:rFonts w:ascii="Calibri" w:hAnsi="Calibri"/>
                                <w:sz w:val="20"/>
                              </w:rPr>
                              <w:t xml:space="preserve">Once the teacher decides that your child is ready, they will move from reading individually to reading as part of a GGR group. Usually, we would </w:t>
                            </w:r>
                            <w:r>
                              <w:rPr>
                                <w:rFonts w:ascii="Calibri" w:hAnsi="Calibri"/>
                                <w:sz w:val="20"/>
                              </w:rPr>
                              <w:t>aim to introduce this at s</w:t>
                            </w:r>
                            <w:r w:rsidRPr="002E02F7">
                              <w:rPr>
                                <w:rFonts w:ascii="Calibri" w:hAnsi="Calibri"/>
                                <w:sz w:val="20"/>
                              </w:rPr>
                              <w:t xml:space="preserve">ome point during </w:t>
                            </w:r>
                            <w:r w:rsidRPr="00636AA9">
                              <w:rPr>
                                <w:rFonts w:ascii="Calibri" w:hAnsi="Calibri"/>
                                <w:sz w:val="20"/>
                              </w:rPr>
                              <w:t xml:space="preserve">Year </w:t>
                            </w:r>
                            <w:r w:rsidR="00636AA9" w:rsidRPr="00636AA9">
                              <w:rPr>
                                <w:rFonts w:ascii="Calibri" w:hAnsi="Calibri"/>
                                <w:sz w:val="20"/>
                              </w:rPr>
                              <w:t>2</w:t>
                            </w:r>
                            <w:r w:rsidRPr="002E02F7">
                              <w:rPr>
                                <w:rFonts w:ascii="Calibri" w:hAnsi="Calibri"/>
                                <w:sz w:val="20"/>
                              </w:rPr>
                              <w:t xml:space="preserve"> although some older pupils will need to have further individual support with their individual reading. Regardless of whether pupils are reading individually or in GGR groups, they will continue to take other reading books home, initially </w:t>
                            </w:r>
                            <w:r w:rsidR="00347C46">
                              <w:rPr>
                                <w:rFonts w:ascii="Calibri" w:hAnsi="Calibri"/>
                                <w:sz w:val="20"/>
                              </w:rPr>
                              <w:t>from our book banded schemes</w:t>
                            </w:r>
                            <w:r w:rsidRPr="002E02F7">
                              <w:rPr>
                                <w:rFonts w:ascii="Calibri" w:hAnsi="Calibri"/>
                                <w:sz w:val="20"/>
                              </w:rPr>
                              <w:t xml:space="preserve"> and progressing to fr</w:t>
                            </w:r>
                            <w:r>
                              <w:rPr>
                                <w:rFonts w:ascii="Calibri" w:hAnsi="Calibri"/>
                                <w:sz w:val="20"/>
                              </w:rPr>
                              <w:t xml:space="preserve">ee-reading (‘real books’) in </w:t>
                            </w:r>
                            <w:r w:rsidR="00401B7B">
                              <w:rPr>
                                <w:rFonts w:ascii="Calibri" w:hAnsi="Calibri"/>
                                <w:sz w:val="20"/>
                              </w:rPr>
                              <w:t>u</w:t>
                            </w:r>
                            <w:r>
                              <w:rPr>
                                <w:rFonts w:ascii="Calibri" w:hAnsi="Calibri"/>
                                <w:sz w:val="20"/>
                              </w:rPr>
                              <w:t xml:space="preserve">pper </w:t>
                            </w:r>
                            <w:r w:rsidR="00401B7B">
                              <w:rPr>
                                <w:rFonts w:ascii="Calibri" w:hAnsi="Calibri"/>
                                <w:sz w:val="20"/>
                              </w:rPr>
                              <w:t>juniors</w:t>
                            </w:r>
                            <w:r w:rsidRPr="002E02F7">
                              <w:rPr>
                                <w:rFonts w:ascii="Calibri" w:hAnsi="Calibri"/>
                                <w:sz w:val="20"/>
                              </w:rPr>
                              <w:t xml:space="preserve">. </w:t>
                            </w:r>
                          </w:p>
                          <w:p w14:paraId="3B09763F" w14:textId="77777777" w:rsidR="00A85669" w:rsidRPr="00A85669" w:rsidRDefault="00A85669" w:rsidP="00A85669">
                            <w:pPr>
                              <w:autoSpaceDE w:val="0"/>
                              <w:autoSpaceDN w:val="0"/>
                              <w:adjustRightInd w:val="0"/>
                              <w:jc w:val="both"/>
                              <w:rPr>
                                <w:rFonts w:ascii="Calibri" w:hAnsi="Calibri"/>
                                <w:b/>
                                <w:sz w:val="12"/>
                              </w:rPr>
                            </w:pPr>
                          </w:p>
                          <w:p w14:paraId="750A1E3C" w14:textId="77777777" w:rsidR="00A85669" w:rsidRPr="00A85669" w:rsidRDefault="00A85669" w:rsidP="00A85669">
                            <w:pPr>
                              <w:autoSpaceDE w:val="0"/>
                              <w:autoSpaceDN w:val="0"/>
                              <w:adjustRightInd w:val="0"/>
                              <w:jc w:val="both"/>
                              <w:rPr>
                                <w:rFonts w:ascii="Calibri" w:hAnsi="Calibri"/>
                                <w:b/>
                              </w:rPr>
                            </w:pPr>
                            <w:r w:rsidRPr="00A85669">
                              <w:rPr>
                                <w:rFonts w:ascii="Calibri" w:hAnsi="Calibri"/>
                                <w:b/>
                                <w:i/>
                                <w:sz w:val="20"/>
                              </w:rPr>
                              <w:t xml:space="preserve">Please ensure your child’s reading books and diaries are looked after. Avoid putting them in the same bag as a water bottle. </w:t>
                            </w:r>
                          </w:p>
                          <w:p w14:paraId="2036CB5A" w14:textId="77777777" w:rsidR="00A85669" w:rsidRDefault="00A85669" w:rsidP="00EA34A8">
                            <w:pPr>
                              <w:autoSpaceDE w:val="0"/>
                              <w:autoSpaceDN w:val="0"/>
                              <w:adjustRightInd w:val="0"/>
                              <w:jc w:val="both"/>
                              <w:rPr>
                                <w:rFonts w:ascii="Calibri" w:hAnsi="Calibri"/>
                                <w:sz w:val="20"/>
                              </w:rPr>
                            </w:pPr>
                          </w:p>
                          <w:p w14:paraId="7123F05E" w14:textId="77777777" w:rsidR="00A85669" w:rsidRPr="00EA34A8" w:rsidRDefault="00A85669" w:rsidP="00935B34">
                            <w:pPr>
                              <w:autoSpaceDE w:val="0"/>
                              <w:autoSpaceDN w:val="0"/>
                              <w:adjustRightInd w:val="0"/>
                              <w:jc w:val="right"/>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912A9" id="_x0000_t202" coordsize="21600,21600" o:spt="202" path="m,l,21600r21600,l21600,xe">
                <v:stroke joinstyle="miter"/>
                <v:path gradientshapeok="t" o:connecttype="rect"/>
              </v:shapetype>
              <v:shape id="Text Box 2" o:spid="_x0000_s1026" type="#_x0000_t202" style="position:absolute;left:0;text-align:left;margin-left:177.2pt;margin-top:1.95pt;width:336.7pt;height:448.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z/HwIAADg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" strokeweight="3pt">
                <v:stroke linestyle="thinThin"/>
                <v:textbox>
                  <w:txbxContent>
                    <w:p w14:paraId="26D3812E" w14:textId="77777777" w:rsidR="00A85669" w:rsidRPr="002E02F7" w:rsidRDefault="00A85669" w:rsidP="00EA34A8">
                      <w:pPr>
                        <w:jc w:val="center"/>
                        <w:rPr>
                          <w:rFonts w:ascii="Calibri" w:hAnsi="Calibri"/>
                          <w:b/>
                          <w:sz w:val="28"/>
                        </w:rPr>
                      </w:pPr>
                      <w:r w:rsidRPr="002E02F7">
                        <w:rPr>
                          <w:rFonts w:ascii="Calibri" w:hAnsi="Calibri"/>
                          <w:b/>
                          <w:sz w:val="28"/>
                        </w:rPr>
                        <w:t>Sending books home</w:t>
                      </w:r>
                    </w:p>
                    <w:p w14:paraId="1B0F87FF" w14:textId="6C222104" w:rsidR="00A85669" w:rsidRDefault="00B645C7" w:rsidP="00445525">
                      <w:pPr>
                        <w:autoSpaceDE w:val="0"/>
                        <w:autoSpaceDN w:val="0"/>
                        <w:adjustRightInd w:val="0"/>
                        <w:jc w:val="both"/>
                        <w:rPr>
                          <w:rFonts w:ascii="Calibri" w:hAnsi="Calibri"/>
                          <w:sz w:val="20"/>
                        </w:rPr>
                      </w:pPr>
                      <w:r>
                        <w:rPr>
                          <w:rFonts w:ascii="Calibri" w:hAnsi="Calibri"/>
                          <w:sz w:val="20"/>
                        </w:rPr>
                        <w:t xml:space="preserve">The first reading books your child will bring home will be picture books to share with an adult. </w:t>
                      </w:r>
                      <w:r w:rsidR="00A85669">
                        <w:rPr>
                          <w:rFonts w:ascii="Calibri" w:hAnsi="Calibri"/>
                          <w:sz w:val="20"/>
                        </w:rPr>
                        <w:t>Your child will have a reading diary</w:t>
                      </w:r>
                      <w:r w:rsidR="00A85669" w:rsidRPr="002E02F7">
                        <w:rPr>
                          <w:rFonts w:ascii="Calibri" w:hAnsi="Calibri"/>
                          <w:sz w:val="20"/>
                        </w:rPr>
                        <w:t xml:space="preserve"> to communicate reading progress made at home and in school. </w:t>
                      </w:r>
                      <w:r w:rsidR="00A85669">
                        <w:rPr>
                          <w:rFonts w:ascii="Calibri" w:hAnsi="Calibri"/>
                          <w:sz w:val="20"/>
                        </w:rPr>
                        <w:t>The reading diary should be used to write</w:t>
                      </w:r>
                      <w:r w:rsidR="00A85669" w:rsidRPr="002E02F7">
                        <w:rPr>
                          <w:rFonts w:ascii="Calibri" w:hAnsi="Calibri"/>
                          <w:sz w:val="20"/>
                        </w:rPr>
                        <w:t xml:space="preserve"> comment</w:t>
                      </w:r>
                      <w:r w:rsidR="00A85669">
                        <w:rPr>
                          <w:rFonts w:ascii="Calibri" w:hAnsi="Calibri"/>
                          <w:sz w:val="20"/>
                        </w:rPr>
                        <w:t>s</w:t>
                      </w:r>
                      <w:r w:rsidR="00A85669" w:rsidRPr="002E02F7">
                        <w:rPr>
                          <w:rFonts w:ascii="Calibri" w:hAnsi="Calibri"/>
                          <w:sz w:val="20"/>
                        </w:rPr>
                        <w:t xml:space="preserve"> and </w:t>
                      </w:r>
                      <w:r w:rsidR="00A85669">
                        <w:rPr>
                          <w:rFonts w:ascii="Calibri" w:hAnsi="Calibri"/>
                          <w:sz w:val="20"/>
                        </w:rPr>
                        <w:t>a signature is needed to let</w:t>
                      </w:r>
                      <w:r w:rsidR="00A85669" w:rsidRPr="002E02F7">
                        <w:rPr>
                          <w:rFonts w:ascii="Calibri" w:hAnsi="Calibri"/>
                          <w:sz w:val="20"/>
                        </w:rPr>
                        <w:t xml:space="preserve"> the teacher know your child has read / shared / dis</w:t>
                      </w:r>
                      <w:r w:rsidR="00A85669">
                        <w:rPr>
                          <w:rFonts w:ascii="Calibri" w:hAnsi="Calibri"/>
                          <w:sz w:val="20"/>
                        </w:rPr>
                        <w:t>cussed the book. Re-</w:t>
                      </w:r>
                      <w:r w:rsidR="00A85669" w:rsidRPr="002E02F7">
                        <w:rPr>
                          <w:rFonts w:ascii="Calibri" w:hAnsi="Calibri"/>
                          <w:sz w:val="20"/>
                        </w:rPr>
                        <w:t>reading a book is an important part of developing your ch</w:t>
                      </w:r>
                      <w:r w:rsidR="00A85669">
                        <w:rPr>
                          <w:rFonts w:ascii="Calibri" w:hAnsi="Calibri"/>
                          <w:sz w:val="20"/>
                        </w:rPr>
                        <w:t>ild’s fluency and comprehension. The second / third read develops confidence and allows your child to enjoy reading the story with fluency</w:t>
                      </w:r>
                      <w:r w:rsidR="00A85669" w:rsidRPr="002E02F7">
                        <w:rPr>
                          <w:rFonts w:ascii="Calibri" w:hAnsi="Calibri"/>
                          <w:sz w:val="20"/>
                        </w:rPr>
                        <w:t xml:space="preserve">. </w:t>
                      </w:r>
                    </w:p>
                    <w:p w14:paraId="3DE103A6" w14:textId="77777777" w:rsidR="00A85669" w:rsidRPr="00A85669" w:rsidRDefault="00A85669" w:rsidP="00EA34A8">
                      <w:pPr>
                        <w:autoSpaceDE w:val="0"/>
                        <w:autoSpaceDN w:val="0"/>
                        <w:adjustRightInd w:val="0"/>
                        <w:jc w:val="both"/>
                        <w:rPr>
                          <w:rFonts w:ascii="Calibri" w:hAnsi="Calibri"/>
                          <w:sz w:val="12"/>
                        </w:rPr>
                      </w:pPr>
                    </w:p>
                    <w:p w14:paraId="7C55D21D" w14:textId="430DFA88" w:rsidR="00A85669" w:rsidRDefault="00465D5C" w:rsidP="00EA34A8">
                      <w:pPr>
                        <w:autoSpaceDE w:val="0"/>
                        <w:autoSpaceDN w:val="0"/>
                        <w:adjustRightInd w:val="0"/>
                        <w:jc w:val="both"/>
                        <w:rPr>
                          <w:rFonts w:ascii="Calibri" w:hAnsi="Calibri"/>
                          <w:sz w:val="20"/>
                        </w:rPr>
                      </w:pPr>
                      <w:r>
                        <w:rPr>
                          <w:rFonts w:ascii="Calibri" w:hAnsi="Calibri"/>
                          <w:sz w:val="20"/>
                        </w:rPr>
                        <w:t xml:space="preserve">We use books from a range of schemes and these promote using different skills for example, books with words which are decodable and those which rely on sight vocabulary. These schemes </w:t>
                      </w:r>
                      <w:r w:rsidR="00B645C7">
                        <w:rPr>
                          <w:rFonts w:ascii="Calibri" w:hAnsi="Calibri"/>
                          <w:sz w:val="20"/>
                        </w:rPr>
                        <w:t>have been banded to collate different books of similar reading level. Pupils will be able to select a reading book from their band which could be from any of the schemes. In doing so we aim to foster independence and reading for pleasure</w:t>
                      </w:r>
                      <w:r w:rsidR="00B645C7" w:rsidRPr="00636AA9">
                        <w:rPr>
                          <w:rFonts w:ascii="Calibri" w:hAnsi="Calibri"/>
                          <w:sz w:val="20"/>
                        </w:rPr>
                        <w:t>. Further information on book banding will be available on our school website.</w:t>
                      </w:r>
                      <w:r w:rsidR="00A85669" w:rsidRPr="002E02F7">
                        <w:rPr>
                          <w:rFonts w:ascii="Calibri" w:hAnsi="Calibri"/>
                          <w:sz w:val="20"/>
                        </w:rPr>
                        <w:t xml:space="preserve">  </w:t>
                      </w:r>
                      <w:r w:rsidR="00A85669">
                        <w:rPr>
                          <w:rFonts w:ascii="Calibri" w:hAnsi="Calibri"/>
                          <w:sz w:val="20"/>
                        </w:rPr>
                        <w:t xml:space="preserve">Your child </w:t>
                      </w:r>
                      <w:r w:rsidR="00A85669" w:rsidRPr="00C07093">
                        <w:rPr>
                          <w:rFonts w:ascii="Calibri" w:hAnsi="Calibri"/>
                          <w:sz w:val="20"/>
                        </w:rPr>
                        <w:t>will generally read with an adult in school at least</w:t>
                      </w:r>
                      <w:r w:rsidR="00A85669">
                        <w:rPr>
                          <w:rFonts w:ascii="Calibri" w:hAnsi="Calibri"/>
                          <w:sz w:val="20"/>
                        </w:rPr>
                        <w:t xml:space="preserve"> once a week</w:t>
                      </w:r>
                      <w:r w:rsidR="00B645C7">
                        <w:rPr>
                          <w:rFonts w:ascii="Calibri" w:hAnsi="Calibri"/>
                          <w:sz w:val="20"/>
                        </w:rPr>
                        <w:t xml:space="preserve">. </w:t>
                      </w:r>
                      <w:r w:rsidR="00B645C7">
                        <w:rPr>
                          <w:rFonts w:ascii="Calibri" w:hAnsi="Calibri"/>
                          <w:sz w:val="20"/>
                        </w:rPr>
                        <w:t>When reading with an</w:t>
                      </w:r>
                      <w:r w:rsidR="00B645C7">
                        <w:rPr>
                          <w:rFonts w:ascii="Calibri" w:hAnsi="Calibri"/>
                          <w:sz w:val="20"/>
                        </w:rPr>
                        <w:t xml:space="preserve"> </w:t>
                      </w:r>
                      <w:r w:rsidR="00B645C7">
                        <w:rPr>
                          <w:rFonts w:ascii="Calibri" w:hAnsi="Calibri"/>
                          <w:sz w:val="20"/>
                        </w:rPr>
                        <w:t>adult</w:t>
                      </w:r>
                      <w:r w:rsidR="00B645C7">
                        <w:rPr>
                          <w:rFonts w:ascii="Calibri" w:hAnsi="Calibri"/>
                          <w:sz w:val="20"/>
                        </w:rPr>
                        <w:t>,</w:t>
                      </w:r>
                      <w:r w:rsidR="00B645C7">
                        <w:rPr>
                          <w:rFonts w:ascii="Calibri" w:hAnsi="Calibri"/>
                          <w:sz w:val="20"/>
                        </w:rPr>
                        <w:t xml:space="preserve"> pupils are regularly assessed. Teachers will mo</w:t>
                      </w:r>
                      <w:r w:rsidR="00B645C7" w:rsidRPr="002E02F7">
                        <w:rPr>
                          <w:rFonts w:ascii="Calibri" w:hAnsi="Calibri"/>
                          <w:sz w:val="20"/>
                        </w:rPr>
                        <w:t>v</w:t>
                      </w:r>
                      <w:r w:rsidR="00B645C7">
                        <w:rPr>
                          <w:rFonts w:ascii="Calibri" w:hAnsi="Calibri"/>
                          <w:sz w:val="20"/>
                        </w:rPr>
                        <w:t>e pupils onto the ne</w:t>
                      </w:r>
                      <w:r w:rsidR="00B645C7" w:rsidRPr="00465D5C">
                        <w:rPr>
                          <w:rFonts w:ascii="Calibri" w:hAnsi="Calibri" w:cs="Calibri"/>
                          <w:color w:val="000000"/>
                          <w:sz w:val="20"/>
                          <w:szCs w:val="20"/>
                          <w:shd w:val="clear" w:color="auto" w:fill="FFFFFF"/>
                        </w:rPr>
                        <w:t>x</w:t>
                      </w:r>
                      <w:r w:rsidR="00B645C7">
                        <w:rPr>
                          <w:rFonts w:ascii="Calibri" w:hAnsi="Calibri"/>
                          <w:sz w:val="20"/>
                        </w:rPr>
                        <w:t>t band when they are ready</w:t>
                      </w:r>
                      <w:r w:rsidR="00B645C7">
                        <w:rPr>
                          <w:rFonts w:ascii="Calibri" w:hAnsi="Calibri"/>
                          <w:sz w:val="20"/>
                        </w:rPr>
                        <w:t>.</w:t>
                      </w:r>
                    </w:p>
                    <w:p w14:paraId="036AA870" w14:textId="77777777" w:rsidR="00A85669" w:rsidRPr="00A85669" w:rsidRDefault="00A85669" w:rsidP="00EA34A8">
                      <w:pPr>
                        <w:autoSpaceDE w:val="0"/>
                        <w:autoSpaceDN w:val="0"/>
                        <w:adjustRightInd w:val="0"/>
                        <w:jc w:val="both"/>
                        <w:rPr>
                          <w:rFonts w:ascii="Calibri" w:hAnsi="Calibri"/>
                          <w:sz w:val="12"/>
                        </w:rPr>
                      </w:pPr>
                    </w:p>
                    <w:p w14:paraId="2DCC7494" w14:textId="28CC01F4" w:rsidR="00A85669" w:rsidRPr="002E02F7" w:rsidRDefault="00A85669" w:rsidP="00EA34A8">
                      <w:pPr>
                        <w:autoSpaceDE w:val="0"/>
                        <w:autoSpaceDN w:val="0"/>
                        <w:adjustRightInd w:val="0"/>
                        <w:jc w:val="both"/>
                        <w:rPr>
                          <w:rFonts w:ascii="Calibri" w:hAnsi="Calibri"/>
                          <w:sz w:val="20"/>
                        </w:rPr>
                      </w:pPr>
                      <w:r>
                        <w:rPr>
                          <w:rFonts w:ascii="Calibri" w:hAnsi="Calibri"/>
                          <w:sz w:val="20"/>
                        </w:rPr>
                        <w:t xml:space="preserve">As children progress </w:t>
                      </w:r>
                      <w:r w:rsidR="00770822">
                        <w:rPr>
                          <w:rFonts w:ascii="Calibri" w:hAnsi="Calibri"/>
                          <w:sz w:val="20"/>
                        </w:rPr>
                        <w:t xml:space="preserve">and </w:t>
                      </w:r>
                      <w:r>
                        <w:rPr>
                          <w:rFonts w:ascii="Calibri" w:hAnsi="Calibri"/>
                          <w:sz w:val="20"/>
                        </w:rPr>
                        <w:t xml:space="preserve">become more accomplished with their basic reading skills, </w:t>
                      </w:r>
                      <w:r w:rsidRPr="002E02F7">
                        <w:rPr>
                          <w:rFonts w:ascii="Calibri" w:hAnsi="Calibri"/>
                          <w:sz w:val="20"/>
                        </w:rPr>
                        <w:t xml:space="preserve">we </w:t>
                      </w:r>
                      <w:r w:rsidR="00B645C7">
                        <w:rPr>
                          <w:rFonts w:ascii="Calibri" w:hAnsi="Calibri"/>
                          <w:sz w:val="20"/>
                        </w:rPr>
                        <w:t xml:space="preserve">use a strategy called </w:t>
                      </w:r>
                      <w:r w:rsidR="00B645C7" w:rsidRPr="00B645C7">
                        <w:rPr>
                          <w:rFonts w:ascii="Calibri" w:hAnsi="Calibri"/>
                          <w:bCs/>
                          <w:sz w:val="20"/>
                        </w:rPr>
                        <w:t>V</w:t>
                      </w:r>
                      <w:r w:rsidR="00B645C7">
                        <w:rPr>
                          <w:rFonts w:ascii="Calibri" w:hAnsi="Calibri"/>
                          <w:sz w:val="20"/>
                        </w:rPr>
                        <w:t>IPERS (</w:t>
                      </w:r>
                      <w:r w:rsidR="00B645C7" w:rsidRPr="00770822">
                        <w:rPr>
                          <w:rFonts w:ascii="Calibri" w:hAnsi="Calibri"/>
                          <w:b/>
                          <w:sz w:val="20"/>
                        </w:rPr>
                        <w:t>V</w:t>
                      </w:r>
                      <w:r w:rsidR="00B645C7">
                        <w:rPr>
                          <w:rFonts w:ascii="Calibri" w:hAnsi="Calibri"/>
                          <w:sz w:val="20"/>
                        </w:rPr>
                        <w:t xml:space="preserve">ocabulary, </w:t>
                      </w:r>
                      <w:r w:rsidR="00B645C7" w:rsidRPr="00770822">
                        <w:rPr>
                          <w:rFonts w:ascii="Calibri" w:hAnsi="Calibri"/>
                          <w:b/>
                          <w:sz w:val="20"/>
                        </w:rPr>
                        <w:t>I</w:t>
                      </w:r>
                      <w:r w:rsidR="00B645C7">
                        <w:rPr>
                          <w:rFonts w:ascii="Calibri" w:hAnsi="Calibri"/>
                          <w:sz w:val="20"/>
                        </w:rPr>
                        <w:t xml:space="preserve">nference, </w:t>
                      </w:r>
                      <w:r w:rsidR="00B645C7" w:rsidRPr="00770822">
                        <w:rPr>
                          <w:rFonts w:ascii="Calibri" w:hAnsi="Calibri"/>
                          <w:b/>
                          <w:sz w:val="20"/>
                        </w:rPr>
                        <w:t>P</w:t>
                      </w:r>
                      <w:r w:rsidR="00B645C7">
                        <w:rPr>
                          <w:rFonts w:ascii="Calibri" w:hAnsi="Calibri"/>
                          <w:sz w:val="20"/>
                        </w:rPr>
                        <w:t xml:space="preserve">rediction, </w:t>
                      </w:r>
                      <w:r w:rsidR="00B645C7" w:rsidRPr="00770822">
                        <w:rPr>
                          <w:rFonts w:ascii="Calibri" w:hAnsi="Calibri"/>
                          <w:b/>
                          <w:sz w:val="20"/>
                        </w:rPr>
                        <w:t>E</w:t>
                      </w:r>
                      <w:r w:rsidR="00B645C7">
                        <w:rPr>
                          <w:rFonts w:ascii="Calibri" w:hAnsi="Calibri"/>
                          <w:sz w:val="20"/>
                        </w:rPr>
                        <w:t xml:space="preserve">xplain, </w:t>
                      </w:r>
                      <w:r w:rsidR="00B645C7" w:rsidRPr="00770822">
                        <w:rPr>
                          <w:rFonts w:ascii="Calibri" w:hAnsi="Calibri"/>
                          <w:b/>
                          <w:sz w:val="20"/>
                        </w:rPr>
                        <w:t>R</w:t>
                      </w:r>
                      <w:r w:rsidR="00B645C7">
                        <w:rPr>
                          <w:rFonts w:ascii="Calibri" w:hAnsi="Calibri"/>
                          <w:sz w:val="20"/>
                        </w:rPr>
                        <w:t xml:space="preserve">etrieve, </w:t>
                      </w:r>
                      <w:r w:rsidR="00B645C7" w:rsidRPr="00770822">
                        <w:rPr>
                          <w:rFonts w:ascii="Calibri" w:hAnsi="Calibri"/>
                          <w:b/>
                          <w:sz w:val="20"/>
                        </w:rPr>
                        <w:t>S</w:t>
                      </w:r>
                      <w:r w:rsidR="00B645C7">
                        <w:rPr>
                          <w:rFonts w:ascii="Calibri" w:hAnsi="Calibri"/>
                          <w:sz w:val="20"/>
                        </w:rPr>
                        <w:t xml:space="preserve">ummarise / </w:t>
                      </w:r>
                      <w:r w:rsidR="00B645C7" w:rsidRPr="00770822">
                        <w:rPr>
                          <w:rFonts w:ascii="Calibri" w:hAnsi="Calibri"/>
                          <w:b/>
                          <w:sz w:val="20"/>
                        </w:rPr>
                        <w:t>S</w:t>
                      </w:r>
                      <w:r w:rsidR="00B645C7">
                        <w:rPr>
                          <w:rFonts w:ascii="Calibri" w:hAnsi="Calibri"/>
                          <w:sz w:val="20"/>
                        </w:rPr>
                        <w:t>equence</w:t>
                      </w:r>
                      <w:r w:rsidR="00B645C7">
                        <w:rPr>
                          <w:rFonts w:ascii="Calibri" w:hAnsi="Calibri"/>
                          <w:sz w:val="20"/>
                        </w:rPr>
                        <w:t>)</w:t>
                      </w:r>
                      <w:r w:rsidR="00B645C7" w:rsidRPr="002E02F7">
                        <w:rPr>
                          <w:rFonts w:ascii="Calibri" w:hAnsi="Calibri"/>
                          <w:sz w:val="20"/>
                        </w:rPr>
                        <w:t xml:space="preserve"> </w:t>
                      </w:r>
                      <w:r w:rsidR="00B645C7">
                        <w:rPr>
                          <w:rFonts w:ascii="Calibri" w:hAnsi="Calibri"/>
                          <w:sz w:val="20"/>
                        </w:rPr>
                        <w:t>to enhance and develop pupils’ ability to become comprehensive readers</w:t>
                      </w:r>
                      <w:r w:rsidR="00347C46">
                        <w:rPr>
                          <w:rFonts w:ascii="Calibri" w:hAnsi="Calibri"/>
                          <w:sz w:val="20"/>
                        </w:rPr>
                        <w:t>.</w:t>
                      </w:r>
                      <w:r w:rsidR="00B645C7">
                        <w:rPr>
                          <w:rFonts w:ascii="Calibri" w:hAnsi="Calibri"/>
                          <w:sz w:val="20"/>
                        </w:rPr>
                        <w:t xml:space="preserve"> </w:t>
                      </w:r>
                      <w:r w:rsidRPr="002E02F7">
                        <w:rPr>
                          <w:rFonts w:ascii="Calibri" w:hAnsi="Calibri"/>
                          <w:sz w:val="20"/>
                        </w:rPr>
                        <w:t xml:space="preserve">These are strategies that we </w:t>
                      </w:r>
                      <w:r w:rsidR="00347C46">
                        <w:rPr>
                          <w:rFonts w:ascii="Calibri" w:hAnsi="Calibri"/>
                          <w:sz w:val="20"/>
                        </w:rPr>
                        <w:t xml:space="preserve">also </w:t>
                      </w:r>
                      <w:r w:rsidRPr="002E02F7">
                        <w:rPr>
                          <w:rFonts w:ascii="Calibri" w:hAnsi="Calibri"/>
                          <w:sz w:val="20"/>
                        </w:rPr>
                        <w:t>encourag</w:t>
                      </w:r>
                      <w:r>
                        <w:rPr>
                          <w:rFonts w:ascii="Calibri" w:hAnsi="Calibri"/>
                          <w:sz w:val="20"/>
                        </w:rPr>
                        <w:t>e the children to use at home</w:t>
                      </w:r>
                      <w:r w:rsidR="00347C46">
                        <w:rPr>
                          <w:rFonts w:ascii="Calibri" w:hAnsi="Calibri"/>
                          <w:sz w:val="20"/>
                        </w:rPr>
                        <w:t xml:space="preserve">. </w:t>
                      </w:r>
                    </w:p>
                    <w:p w14:paraId="17A12BD5" w14:textId="77777777" w:rsidR="00A85669" w:rsidRPr="00A85669" w:rsidRDefault="00A85669" w:rsidP="00EA34A8">
                      <w:pPr>
                        <w:autoSpaceDE w:val="0"/>
                        <w:autoSpaceDN w:val="0"/>
                        <w:adjustRightInd w:val="0"/>
                        <w:jc w:val="both"/>
                        <w:rPr>
                          <w:rFonts w:ascii="Calibri" w:hAnsi="Calibri"/>
                          <w:sz w:val="12"/>
                        </w:rPr>
                      </w:pPr>
                    </w:p>
                    <w:p w14:paraId="1D1B4A98" w14:textId="2EC7F98A" w:rsidR="00A85669" w:rsidRDefault="00A85669" w:rsidP="00A85669">
                      <w:pPr>
                        <w:autoSpaceDE w:val="0"/>
                        <w:autoSpaceDN w:val="0"/>
                        <w:adjustRightInd w:val="0"/>
                        <w:jc w:val="both"/>
                        <w:rPr>
                          <w:rFonts w:ascii="Calibri" w:hAnsi="Calibri"/>
                          <w:sz w:val="20"/>
                        </w:rPr>
                      </w:pPr>
                      <w:r w:rsidRPr="002E02F7">
                        <w:rPr>
                          <w:rFonts w:ascii="Calibri" w:hAnsi="Calibri"/>
                          <w:sz w:val="20"/>
                        </w:rPr>
                        <w:t xml:space="preserve">Once the teacher decides that your child is ready, they will move from reading individually to reading as part of a GGR group. Usually, we would </w:t>
                      </w:r>
                      <w:r>
                        <w:rPr>
                          <w:rFonts w:ascii="Calibri" w:hAnsi="Calibri"/>
                          <w:sz w:val="20"/>
                        </w:rPr>
                        <w:t>aim to introduce this at s</w:t>
                      </w:r>
                      <w:r w:rsidRPr="002E02F7">
                        <w:rPr>
                          <w:rFonts w:ascii="Calibri" w:hAnsi="Calibri"/>
                          <w:sz w:val="20"/>
                        </w:rPr>
                        <w:t xml:space="preserve">ome point during </w:t>
                      </w:r>
                      <w:r w:rsidRPr="00636AA9">
                        <w:rPr>
                          <w:rFonts w:ascii="Calibri" w:hAnsi="Calibri"/>
                          <w:sz w:val="20"/>
                        </w:rPr>
                        <w:t xml:space="preserve">Year </w:t>
                      </w:r>
                      <w:r w:rsidR="00636AA9" w:rsidRPr="00636AA9">
                        <w:rPr>
                          <w:rFonts w:ascii="Calibri" w:hAnsi="Calibri"/>
                          <w:sz w:val="20"/>
                        </w:rPr>
                        <w:t>2</w:t>
                      </w:r>
                      <w:r w:rsidRPr="002E02F7">
                        <w:rPr>
                          <w:rFonts w:ascii="Calibri" w:hAnsi="Calibri"/>
                          <w:sz w:val="20"/>
                        </w:rPr>
                        <w:t xml:space="preserve"> although some older pupils will need to have further individual support with their individual reading. Regardless of whether pupils are reading individually or in GGR groups, they will continue to take other reading books home, initially </w:t>
                      </w:r>
                      <w:r w:rsidR="00347C46">
                        <w:rPr>
                          <w:rFonts w:ascii="Calibri" w:hAnsi="Calibri"/>
                          <w:sz w:val="20"/>
                        </w:rPr>
                        <w:t>from our book banded schemes</w:t>
                      </w:r>
                      <w:r w:rsidRPr="002E02F7">
                        <w:rPr>
                          <w:rFonts w:ascii="Calibri" w:hAnsi="Calibri"/>
                          <w:sz w:val="20"/>
                        </w:rPr>
                        <w:t xml:space="preserve"> and progressing to fr</w:t>
                      </w:r>
                      <w:r>
                        <w:rPr>
                          <w:rFonts w:ascii="Calibri" w:hAnsi="Calibri"/>
                          <w:sz w:val="20"/>
                        </w:rPr>
                        <w:t xml:space="preserve">ee-reading (‘real books’) in </w:t>
                      </w:r>
                      <w:r w:rsidR="00401B7B">
                        <w:rPr>
                          <w:rFonts w:ascii="Calibri" w:hAnsi="Calibri"/>
                          <w:sz w:val="20"/>
                        </w:rPr>
                        <w:t>u</w:t>
                      </w:r>
                      <w:r>
                        <w:rPr>
                          <w:rFonts w:ascii="Calibri" w:hAnsi="Calibri"/>
                          <w:sz w:val="20"/>
                        </w:rPr>
                        <w:t xml:space="preserve">pper </w:t>
                      </w:r>
                      <w:r w:rsidR="00401B7B">
                        <w:rPr>
                          <w:rFonts w:ascii="Calibri" w:hAnsi="Calibri"/>
                          <w:sz w:val="20"/>
                        </w:rPr>
                        <w:t>juniors</w:t>
                      </w:r>
                      <w:r w:rsidRPr="002E02F7">
                        <w:rPr>
                          <w:rFonts w:ascii="Calibri" w:hAnsi="Calibri"/>
                          <w:sz w:val="20"/>
                        </w:rPr>
                        <w:t xml:space="preserve">. </w:t>
                      </w:r>
                    </w:p>
                    <w:p w14:paraId="3B09763F" w14:textId="77777777" w:rsidR="00A85669" w:rsidRPr="00A85669" w:rsidRDefault="00A85669" w:rsidP="00A85669">
                      <w:pPr>
                        <w:autoSpaceDE w:val="0"/>
                        <w:autoSpaceDN w:val="0"/>
                        <w:adjustRightInd w:val="0"/>
                        <w:jc w:val="both"/>
                        <w:rPr>
                          <w:rFonts w:ascii="Calibri" w:hAnsi="Calibri"/>
                          <w:b/>
                          <w:sz w:val="12"/>
                        </w:rPr>
                      </w:pPr>
                    </w:p>
                    <w:p w14:paraId="750A1E3C" w14:textId="77777777" w:rsidR="00A85669" w:rsidRPr="00A85669" w:rsidRDefault="00A85669" w:rsidP="00A85669">
                      <w:pPr>
                        <w:autoSpaceDE w:val="0"/>
                        <w:autoSpaceDN w:val="0"/>
                        <w:adjustRightInd w:val="0"/>
                        <w:jc w:val="both"/>
                        <w:rPr>
                          <w:rFonts w:ascii="Calibri" w:hAnsi="Calibri"/>
                          <w:b/>
                        </w:rPr>
                      </w:pPr>
                      <w:r w:rsidRPr="00A85669">
                        <w:rPr>
                          <w:rFonts w:ascii="Calibri" w:hAnsi="Calibri"/>
                          <w:b/>
                          <w:i/>
                          <w:sz w:val="20"/>
                        </w:rPr>
                        <w:t xml:space="preserve">Please ensure your child’s reading books and diaries are looked after. Avoid putting them in the same bag as a water bottle. </w:t>
                      </w:r>
                    </w:p>
                    <w:p w14:paraId="2036CB5A" w14:textId="77777777" w:rsidR="00A85669" w:rsidRDefault="00A85669" w:rsidP="00EA34A8">
                      <w:pPr>
                        <w:autoSpaceDE w:val="0"/>
                        <w:autoSpaceDN w:val="0"/>
                        <w:adjustRightInd w:val="0"/>
                        <w:jc w:val="both"/>
                        <w:rPr>
                          <w:rFonts w:ascii="Calibri" w:hAnsi="Calibri"/>
                          <w:sz w:val="20"/>
                        </w:rPr>
                      </w:pPr>
                    </w:p>
                    <w:p w14:paraId="7123F05E" w14:textId="77777777" w:rsidR="00A85669" w:rsidRPr="00EA34A8" w:rsidRDefault="00A85669" w:rsidP="00935B34">
                      <w:pPr>
                        <w:autoSpaceDE w:val="0"/>
                        <w:autoSpaceDN w:val="0"/>
                        <w:adjustRightInd w:val="0"/>
                        <w:jc w:val="right"/>
                        <w:rPr>
                          <w:rFonts w:ascii="Calibri" w:hAnsi="Calibri"/>
                        </w:rPr>
                      </w:pPr>
                    </w:p>
                  </w:txbxContent>
                </v:textbox>
                <w10:wrap type="square"/>
              </v:shape>
            </w:pict>
          </mc:Fallback>
        </mc:AlternateContent>
      </w:r>
      <w:r w:rsidR="00A85669">
        <w:rPr>
          <w:b/>
          <w:noProof/>
          <w:sz w:val="32"/>
          <w:szCs w:val="32"/>
        </w:rPr>
        <w:t>The three</w:t>
      </w:r>
      <w:r w:rsidR="00A10931" w:rsidRPr="00A10931">
        <w:rPr>
          <w:b/>
          <w:noProof/>
          <w:sz w:val="32"/>
          <w:szCs w:val="32"/>
        </w:rPr>
        <w:t xml:space="preserve"> aims of</w:t>
      </w:r>
      <w:r w:rsidR="008648D3" w:rsidRPr="00A10931">
        <w:rPr>
          <w:b/>
          <w:bCs/>
          <w:color w:val="auto"/>
          <w:sz w:val="32"/>
          <w:szCs w:val="32"/>
        </w:rPr>
        <w:t xml:space="preserve"> RWI</w:t>
      </w:r>
    </w:p>
    <w:p w14:paraId="7B76248E" w14:textId="77777777" w:rsidR="00C554B9" w:rsidRDefault="00C554B9" w:rsidP="00004298">
      <w:pPr>
        <w:autoSpaceDE w:val="0"/>
        <w:autoSpaceDN w:val="0"/>
        <w:adjustRightInd w:val="0"/>
        <w:ind w:leftChars="-118" w:left="-283"/>
        <w:jc w:val="both"/>
        <w:rPr>
          <w:rFonts w:ascii="Calibri" w:eastAsia="Calibri" w:hAnsi="Calibri" w:cs="Calibri"/>
        </w:rPr>
      </w:pPr>
    </w:p>
    <w:p w14:paraId="7E65550B" w14:textId="77777777" w:rsidR="008648D3" w:rsidRPr="000F261E" w:rsidRDefault="008648D3" w:rsidP="008648D3">
      <w:pPr>
        <w:autoSpaceDE w:val="0"/>
        <w:autoSpaceDN w:val="0"/>
        <w:adjustRightInd w:val="0"/>
        <w:ind w:leftChars="-118" w:left="-283"/>
        <w:jc w:val="both"/>
        <w:rPr>
          <w:rFonts w:ascii="Calibri" w:eastAsia="Calibri" w:hAnsi="Calibri" w:cs="Calibri"/>
          <w:b/>
          <w:sz w:val="20"/>
        </w:rPr>
      </w:pPr>
      <w:r w:rsidRPr="000F261E">
        <w:rPr>
          <w:rFonts w:ascii="Calibri" w:eastAsia="Calibri" w:hAnsi="Calibri" w:cs="Calibri"/>
          <w:b/>
          <w:sz w:val="20"/>
        </w:rPr>
        <w:t>Accuracy – Children learn to:</w:t>
      </w:r>
    </w:p>
    <w:p w14:paraId="107C71C6" w14:textId="77777777" w:rsidR="008648D3" w:rsidRPr="000F261E" w:rsidRDefault="008648D3" w:rsidP="008648D3">
      <w:pPr>
        <w:numPr>
          <w:ilvl w:val="0"/>
          <w:numId w:val="7"/>
        </w:numPr>
        <w:autoSpaceDE w:val="0"/>
        <w:autoSpaceDN w:val="0"/>
        <w:adjustRightInd w:val="0"/>
        <w:jc w:val="both"/>
        <w:rPr>
          <w:rFonts w:ascii="Calibri" w:eastAsia="Calibri" w:hAnsi="Calibri" w:cs="Calibri"/>
          <w:sz w:val="20"/>
        </w:rPr>
      </w:pPr>
      <w:r w:rsidRPr="000F261E">
        <w:rPr>
          <w:rFonts w:ascii="Calibri" w:eastAsia="Calibri" w:hAnsi="Calibri" w:cs="Calibri"/>
          <w:sz w:val="20"/>
        </w:rPr>
        <w:t>Read new sounds</w:t>
      </w:r>
    </w:p>
    <w:p w14:paraId="11256644" w14:textId="77777777" w:rsidR="008648D3" w:rsidRPr="000F261E" w:rsidRDefault="008648D3" w:rsidP="008648D3">
      <w:pPr>
        <w:numPr>
          <w:ilvl w:val="0"/>
          <w:numId w:val="7"/>
        </w:numPr>
        <w:autoSpaceDE w:val="0"/>
        <w:autoSpaceDN w:val="0"/>
        <w:adjustRightInd w:val="0"/>
        <w:jc w:val="both"/>
        <w:rPr>
          <w:rFonts w:ascii="Calibri" w:eastAsia="Calibri" w:hAnsi="Calibri" w:cs="Calibri"/>
          <w:sz w:val="20"/>
        </w:rPr>
      </w:pPr>
      <w:r w:rsidRPr="000F261E">
        <w:rPr>
          <w:rFonts w:ascii="Calibri" w:eastAsia="Calibri" w:hAnsi="Calibri" w:cs="Calibri"/>
          <w:sz w:val="20"/>
        </w:rPr>
        <w:t>Review previously taught sounds</w:t>
      </w:r>
    </w:p>
    <w:p w14:paraId="62D0EE0E" w14:textId="77777777" w:rsidR="008648D3" w:rsidRPr="000F261E" w:rsidRDefault="008648D3" w:rsidP="008648D3">
      <w:pPr>
        <w:numPr>
          <w:ilvl w:val="0"/>
          <w:numId w:val="7"/>
        </w:numPr>
        <w:autoSpaceDE w:val="0"/>
        <w:autoSpaceDN w:val="0"/>
        <w:adjustRightInd w:val="0"/>
        <w:jc w:val="both"/>
        <w:rPr>
          <w:rFonts w:ascii="Calibri" w:eastAsia="Calibri" w:hAnsi="Calibri" w:cs="Calibri"/>
          <w:sz w:val="20"/>
        </w:rPr>
      </w:pPr>
      <w:r w:rsidRPr="000F261E">
        <w:rPr>
          <w:rFonts w:ascii="Calibri" w:eastAsia="Calibri" w:hAnsi="Calibri" w:cs="Calibri"/>
          <w:sz w:val="20"/>
        </w:rPr>
        <w:t>Sound out the names of characters and unfamiliar words</w:t>
      </w:r>
    </w:p>
    <w:p w14:paraId="04498780" w14:textId="77777777" w:rsidR="008648D3" w:rsidRPr="000F261E" w:rsidRDefault="008648D3" w:rsidP="008648D3">
      <w:pPr>
        <w:numPr>
          <w:ilvl w:val="0"/>
          <w:numId w:val="7"/>
        </w:numPr>
        <w:autoSpaceDE w:val="0"/>
        <w:autoSpaceDN w:val="0"/>
        <w:adjustRightInd w:val="0"/>
        <w:jc w:val="both"/>
        <w:rPr>
          <w:rFonts w:ascii="Calibri" w:eastAsia="Calibri" w:hAnsi="Calibri" w:cs="Calibri"/>
          <w:sz w:val="20"/>
        </w:rPr>
      </w:pPr>
      <w:r w:rsidRPr="000F261E">
        <w:rPr>
          <w:rFonts w:ascii="Calibri" w:eastAsia="Calibri" w:hAnsi="Calibri" w:cs="Calibri"/>
          <w:sz w:val="20"/>
        </w:rPr>
        <w:t>Understand the meanings of new words</w:t>
      </w:r>
    </w:p>
    <w:p w14:paraId="13DFE902" w14:textId="77777777" w:rsidR="008648D3" w:rsidRPr="000F261E" w:rsidRDefault="008648D3" w:rsidP="008648D3">
      <w:pPr>
        <w:numPr>
          <w:ilvl w:val="0"/>
          <w:numId w:val="7"/>
        </w:numPr>
        <w:autoSpaceDE w:val="0"/>
        <w:autoSpaceDN w:val="0"/>
        <w:adjustRightInd w:val="0"/>
        <w:jc w:val="both"/>
        <w:rPr>
          <w:rFonts w:ascii="Calibri" w:eastAsia="Calibri" w:hAnsi="Calibri" w:cs="Calibri"/>
          <w:sz w:val="20"/>
        </w:rPr>
      </w:pPr>
      <w:r w:rsidRPr="000F261E">
        <w:rPr>
          <w:rFonts w:ascii="Calibri" w:eastAsia="Calibri" w:hAnsi="Calibri" w:cs="Calibri"/>
          <w:sz w:val="20"/>
        </w:rPr>
        <w:t>Read the story (first read)</w:t>
      </w:r>
    </w:p>
    <w:p w14:paraId="0FFAAB5A" w14:textId="77777777" w:rsidR="008648D3" w:rsidRPr="000F261E" w:rsidRDefault="008648D3" w:rsidP="008648D3">
      <w:pPr>
        <w:autoSpaceDE w:val="0"/>
        <w:autoSpaceDN w:val="0"/>
        <w:adjustRightInd w:val="0"/>
        <w:ind w:left="437"/>
        <w:jc w:val="both"/>
        <w:rPr>
          <w:rFonts w:ascii="Calibri" w:eastAsia="Calibri" w:hAnsi="Calibri" w:cs="Calibri"/>
          <w:sz w:val="20"/>
        </w:rPr>
      </w:pPr>
    </w:p>
    <w:p w14:paraId="1E8C42F6" w14:textId="77777777" w:rsidR="008648D3" w:rsidRPr="000F261E" w:rsidRDefault="008648D3" w:rsidP="00004298">
      <w:pPr>
        <w:autoSpaceDE w:val="0"/>
        <w:autoSpaceDN w:val="0"/>
        <w:adjustRightInd w:val="0"/>
        <w:ind w:leftChars="-118" w:left="-283"/>
        <w:jc w:val="both"/>
        <w:rPr>
          <w:rFonts w:ascii="Calibri" w:eastAsia="Calibri" w:hAnsi="Calibri" w:cs="Calibri"/>
          <w:b/>
          <w:sz w:val="20"/>
        </w:rPr>
      </w:pPr>
      <w:r w:rsidRPr="000F261E">
        <w:rPr>
          <w:rFonts w:ascii="Calibri" w:eastAsia="Calibri" w:hAnsi="Calibri" w:cs="Calibri"/>
          <w:b/>
          <w:sz w:val="20"/>
        </w:rPr>
        <w:t>Fluency – Children learn to:</w:t>
      </w:r>
    </w:p>
    <w:p w14:paraId="05F191BD" w14:textId="77777777" w:rsidR="008648D3" w:rsidRPr="000F261E" w:rsidRDefault="008648D3" w:rsidP="008648D3">
      <w:pPr>
        <w:numPr>
          <w:ilvl w:val="0"/>
          <w:numId w:val="8"/>
        </w:numPr>
        <w:autoSpaceDE w:val="0"/>
        <w:autoSpaceDN w:val="0"/>
        <w:adjustRightInd w:val="0"/>
        <w:jc w:val="both"/>
        <w:rPr>
          <w:rFonts w:ascii="Calibri" w:eastAsia="Calibri" w:hAnsi="Calibri" w:cs="Calibri"/>
          <w:sz w:val="20"/>
        </w:rPr>
      </w:pPr>
      <w:r w:rsidRPr="000F261E">
        <w:rPr>
          <w:rFonts w:ascii="Calibri" w:eastAsia="Calibri" w:hAnsi="Calibri" w:cs="Calibri"/>
          <w:sz w:val="20"/>
        </w:rPr>
        <w:t>Read the words in the story speedily</w:t>
      </w:r>
    </w:p>
    <w:p w14:paraId="1F70C63F" w14:textId="77777777" w:rsidR="008648D3" w:rsidRPr="000F261E" w:rsidRDefault="008648D3" w:rsidP="008648D3">
      <w:pPr>
        <w:numPr>
          <w:ilvl w:val="0"/>
          <w:numId w:val="8"/>
        </w:numPr>
        <w:autoSpaceDE w:val="0"/>
        <w:autoSpaceDN w:val="0"/>
        <w:adjustRightInd w:val="0"/>
        <w:jc w:val="both"/>
        <w:rPr>
          <w:rFonts w:ascii="Calibri" w:eastAsia="Calibri" w:hAnsi="Calibri" w:cs="Calibri"/>
          <w:sz w:val="20"/>
        </w:rPr>
      </w:pPr>
      <w:r w:rsidRPr="000F261E">
        <w:rPr>
          <w:rFonts w:ascii="Calibri" w:eastAsia="Calibri" w:hAnsi="Calibri" w:cs="Calibri"/>
          <w:sz w:val="20"/>
        </w:rPr>
        <w:t>Track the story (jumping in when the teacher hesitates)</w:t>
      </w:r>
    </w:p>
    <w:p w14:paraId="44721669" w14:textId="77777777" w:rsidR="008648D3" w:rsidRPr="000F261E" w:rsidRDefault="008648D3" w:rsidP="008648D3">
      <w:pPr>
        <w:numPr>
          <w:ilvl w:val="0"/>
          <w:numId w:val="8"/>
        </w:numPr>
        <w:autoSpaceDE w:val="0"/>
        <w:autoSpaceDN w:val="0"/>
        <w:adjustRightInd w:val="0"/>
        <w:jc w:val="both"/>
        <w:rPr>
          <w:rFonts w:ascii="Calibri" w:eastAsia="Calibri" w:hAnsi="Calibri" w:cs="Calibri"/>
          <w:sz w:val="20"/>
        </w:rPr>
      </w:pPr>
      <w:r w:rsidRPr="000F261E">
        <w:rPr>
          <w:rFonts w:ascii="Calibri" w:eastAsia="Calibri" w:hAnsi="Calibri" w:cs="Calibri"/>
          <w:sz w:val="20"/>
        </w:rPr>
        <w:t>Read the story with increased speed (second read)</w:t>
      </w:r>
    </w:p>
    <w:p w14:paraId="67D28479" w14:textId="77777777" w:rsidR="008648D3" w:rsidRPr="000F261E" w:rsidRDefault="008648D3" w:rsidP="00004298">
      <w:pPr>
        <w:autoSpaceDE w:val="0"/>
        <w:autoSpaceDN w:val="0"/>
        <w:adjustRightInd w:val="0"/>
        <w:ind w:leftChars="-118" w:left="-283"/>
        <w:jc w:val="both"/>
        <w:rPr>
          <w:rFonts w:ascii="Calibri" w:eastAsia="Calibri" w:hAnsi="Calibri" w:cs="Calibri"/>
          <w:sz w:val="20"/>
        </w:rPr>
      </w:pPr>
    </w:p>
    <w:p w14:paraId="1230F6FE" w14:textId="77777777" w:rsidR="008648D3" w:rsidRPr="000F261E" w:rsidRDefault="008648D3" w:rsidP="00004298">
      <w:pPr>
        <w:autoSpaceDE w:val="0"/>
        <w:autoSpaceDN w:val="0"/>
        <w:adjustRightInd w:val="0"/>
        <w:ind w:leftChars="-118" w:left="-283"/>
        <w:jc w:val="both"/>
        <w:rPr>
          <w:rFonts w:ascii="Calibri" w:eastAsia="Calibri" w:hAnsi="Calibri" w:cs="Calibri"/>
          <w:b/>
          <w:sz w:val="20"/>
        </w:rPr>
      </w:pPr>
      <w:r w:rsidRPr="000F261E">
        <w:rPr>
          <w:rFonts w:ascii="Calibri" w:eastAsia="Calibri" w:hAnsi="Calibri" w:cs="Calibri"/>
          <w:b/>
          <w:sz w:val="20"/>
        </w:rPr>
        <w:t>Comprehension – children learn to:</w:t>
      </w:r>
    </w:p>
    <w:p w14:paraId="7B802A5D" w14:textId="77777777" w:rsidR="008648D3" w:rsidRPr="000F261E" w:rsidRDefault="008648D3" w:rsidP="008648D3">
      <w:pPr>
        <w:numPr>
          <w:ilvl w:val="0"/>
          <w:numId w:val="9"/>
        </w:numPr>
        <w:autoSpaceDE w:val="0"/>
        <w:autoSpaceDN w:val="0"/>
        <w:adjustRightInd w:val="0"/>
        <w:jc w:val="both"/>
        <w:rPr>
          <w:rFonts w:ascii="Calibri" w:eastAsia="Calibri" w:hAnsi="Calibri" w:cs="Calibri"/>
          <w:sz w:val="20"/>
        </w:rPr>
      </w:pPr>
      <w:r w:rsidRPr="000F261E">
        <w:rPr>
          <w:rFonts w:ascii="Calibri" w:eastAsia="Calibri" w:hAnsi="Calibri" w:cs="Calibri"/>
          <w:sz w:val="20"/>
        </w:rPr>
        <w:t>Predict the outcome after listening to a story introduction</w:t>
      </w:r>
    </w:p>
    <w:p w14:paraId="7EE6258C" w14:textId="77777777" w:rsidR="008648D3" w:rsidRPr="000F261E" w:rsidRDefault="008648D3" w:rsidP="008648D3">
      <w:pPr>
        <w:numPr>
          <w:ilvl w:val="0"/>
          <w:numId w:val="9"/>
        </w:numPr>
        <w:autoSpaceDE w:val="0"/>
        <w:autoSpaceDN w:val="0"/>
        <w:adjustRightInd w:val="0"/>
        <w:jc w:val="both"/>
        <w:rPr>
          <w:rFonts w:ascii="Calibri" w:eastAsia="Calibri" w:hAnsi="Calibri" w:cs="Calibri"/>
          <w:sz w:val="20"/>
        </w:rPr>
      </w:pPr>
      <w:r w:rsidRPr="000F261E">
        <w:rPr>
          <w:rFonts w:ascii="Calibri" w:eastAsia="Calibri" w:hAnsi="Calibri" w:cs="Calibri"/>
          <w:sz w:val="20"/>
        </w:rPr>
        <w:t>Discuss and compare key moments in the story</w:t>
      </w:r>
    </w:p>
    <w:p w14:paraId="5E3B5E20" w14:textId="77777777" w:rsidR="008648D3" w:rsidRPr="000F261E" w:rsidRDefault="008648D3" w:rsidP="008648D3">
      <w:pPr>
        <w:numPr>
          <w:ilvl w:val="0"/>
          <w:numId w:val="9"/>
        </w:numPr>
        <w:autoSpaceDE w:val="0"/>
        <w:autoSpaceDN w:val="0"/>
        <w:adjustRightInd w:val="0"/>
        <w:jc w:val="both"/>
        <w:rPr>
          <w:rFonts w:ascii="Calibri" w:eastAsia="Calibri" w:hAnsi="Calibri" w:cs="Calibri"/>
          <w:sz w:val="20"/>
        </w:rPr>
      </w:pPr>
      <w:r w:rsidRPr="000F261E">
        <w:rPr>
          <w:rFonts w:ascii="Calibri" w:eastAsia="Calibri" w:hAnsi="Calibri" w:cs="Calibri"/>
          <w:sz w:val="20"/>
        </w:rPr>
        <w:t>Read the story with a story tellers voice (third read)</w:t>
      </w:r>
    </w:p>
    <w:p w14:paraId="2696CB9E" w14:textId="77777777" w:rsidR="008648D3" w:rsidRPr="000F261E" w:rsidRDefault="008648D3" w:rsidP="008648D3">
      <w:pPr>
        <w:numPr>
          <w:ilvl w:val="0"/>
          <w:numId w:val="9"/>
        </w:numPr>
        <w:autoSpaceDE w:val="0"/>
        <w:autoSpaceDN w:val="0"/>
        <w:adjustRightInd w:val="0"/>
        <w:jc w:val="both"/>
        <w:rPr>
          <w:rFonts w:ascii="Calibri" w:eastAsia="Calibri" w:hAnsi="Calibri" w:cs="Calibri"/>
          <w:sz w:val="20"/>
        </w:rPr>
      </w:pPr>
      <w:r w:rsidRPr="000F261E">
        <w:rPr>
          <w:rFonts w:ascii="Calibri" w:eastAsia="Calibri" w:hAnsi="Calibri" w:cs="Calibri"/>
          <w:sz w:val="20"/>
        </w:rPr>
        <w:t>Answer questions about the story</w:t>
      </w:r>
    </w:p>
    <w:p w14:paraId="020E25A6" w14:textId="77777777" w:rsidR="008648D3" w:rsidRPr="000F261E" w:rsidRDefault="008648D3" w:rsidP="008648D3">
      <w:pPr>
        <w:autoSpaceDE w:val="0"/>
        <w:autoSpaceDN w:val="0"/>
        <w:adjustRightInd w:val="0"/>
        <w:ind w:left="77"/>
        <w:jc w:val="both"/>
        <w:rPr>
          <w:rFonts w:ascii="Calibri" w:eastAsia="Calibri" w:hAnsi="Calibri" w:cs="Calibri"/>
          <w:sz w:val="20"/>
        </w:rPr>
      </w:pPr>
    </w:p>
    <w:p w14:paraId="73C6FC16" w14:textId="22055295" w:rsidR="00004298" w:rsidRPr="000F261E" w:rsidRDefault="00306726" w:rsidP="00004298">
      <w:pPr>
        <w:autoSpaceDE w:val="0"/>
        <w:autoSpaceDN w:val="0"/>
        <w:adjustRightInd w:val="0"/>
        <w:ind w:leftChars="-118" w:left="-283"/>
        <w:jc w:val="both"/>
        <w:rPr>
          <w:rFonts w:ascii="Calibri" w:eastAsia="Calibri" w:hAnsi="Calibri" w:cs="Calibri"/>
          <w:sz w:val="20"/>
        </w:rPr>
      </w:pPr>
      <w:r>
        <w:rPr>
          <w:noProof/>
        </w:rPr>
        <w:drawing>
          <wp:anchor distT="0" distB="0" distL="114300" distR="114300" simplePos="0" relativeHeight="251658752" behindDoc="1" locked="0" layoutInCell="1" allowOverlap="1" wp14:anchorId="29BA6244" wp14:editId="6E589B19">
            <wp:simplePos x="0" y="0"/>
            <wp:positionH relativeFrom="column">
              <wp:posOffset>516255</wp:posOffset>
            </wp:positionH>
            <wp:positionV relativeFrom="paragraph">
              <wp:posOffset>344805</wp:posOffset>
            </wp:positionV>
            <wp:extent cx="1518285" cy="724535"/>
            <wp:effectExtent l="0" t="0" r="0" b="0"/>
            <wp:wrapTight wrapText="bothSides">
              <wp:wrapPolygon edited="0">
                <wp:start x="0" y="0"/>
                <wp:lineTo x="0" y="21013"/>
                <wp:lineTo x="21410" y="21013"/>
                <wp:lineTo x="214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t="26651" b="25633"/>
                    <a:stretch>
                      <a:fillRect/>
                    </a:stretch>
                  </pic:blipFill>
                  <pic:spPr bwMode="auto">
                    <a:xfrm>
                      <a:off x="0" y="0"/>
                      <a:ext cx="151828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0AF3" w:rsidRPr="000F261E">
        <w:rPr>
          <w:rFonts w:ascii="Calibri" w:eastAsia="Calibri" w:hAnsi="Calibri" w:cs="Calibri"/>
          <w:sz w:val="20"/>
        </w:rPr>
        <w:t>These s</w:t>
      </w:r>
      <w:r w:rsidR="00004298" w:rsidRPr="000F261E">
        <w:rPr>
          <w:rFonts w:ascii="Calibri" w:eastAsia="Calibri" w:hAnsi="Calibri" w:cs="Calibri"/>
          <w:sz w:val="20"/>
        </w:rPr>
        <w:t xml:space="preserve">trategies </w:t>
      </w:r>
      <w:r w:rsidR="00C554B9" w:rsidRPr="000F261E">
        <w:rPr>
          <w:rFonts w:ascii="Calibri" w:eastAsia="Calibri" w:hAnsi="Calibri" w:cs="Calibri"/>
          <w:sz w:val="20"/>
        </w:rPr>
        <w:t xml:space="preserve">gradually </w:t>
      </w:r>
      <w:r w:rsidR="00004298" w:rsidRPr="000F261E">
        <w:rPr>
          <w:rFonts w:ascii="Calibri" w:eastAsia="Calibri" w:hAnsi="Calibri" w:cs="Calibri"/>
          <w:sz w:val="20"/>
        </w:rPr>
        <w:t xml:space="preserve">become more challenging as </w:t>
      </w:r>
      <w:r w:rsidR="00F10AF3" w:rsidRPr="000F261E">
        <w:rPr>
          <w:rFonts w:ascii="Calibri" w:eastAsia="Calibri" w:hAnsi="Calibri" w:cs="Calibri"/>
          <w:sz w:val="20"/>
        </w:rPr>
        <w:t>pupils’</w:t>
      </w:r>
      <w:r w:rsidR="00004298" w:rsidRPr="000F261E">
        <w:rPr>
          <w:rFonts w:ascii="Calibri" w:eastAsia="Calibri" w:hAnsi="Calibri" w:cs="Calibri"/>
          <w:sz w:val="20"/>
        </w:rPr>
        <w:t xml:space="preserve"> </w:t>
      </w:r>
      <w:r w:rsidR="00F10AF3" w:rsidRPr="000F261E">
        <w:rPr>
          <w:rFonts w:ascii="Calibri" w:eastAsia="Calibri" w:hAnsi="Calibri" w:cs="Calibri"/>
          <w:sz w:val="20"/>
        </w:rPr>
        <w:t xml:space="preserve">confidence </w:t>
      </w:r>
      <w:r w:rsidR="00004298" w:rsidRPr="000F261E">
        <w:rPr>
          <w:rFonts w:ascii="Calibri" w:eastAsia="Calibri" w:hAnsi="Calibri" w:cs="Calibri"/>
          <w:sz w:val="20"/>
        </w:rPr>
        <w:t xml:space="preserve">and </w:t>
      </w:r>
      <w:r w:rsidR="00F10AF3" w:rsidRPr="000F261E">
        <w:rPr>
          <w:rFonts w:ascii="Calibri" w:eastAsia="Calibri" w:hAnsi="Calibri" w:cs="Calibri"/>
          <w:sz w:val="20"/>
        </w:rPr>
        <w:t>skill</w:t>
      </w:r>
      <w:r w:rsidR="00347C46">
        <w:rPr>
          <w:rFonts w:ascii="Calibri" w:eastAsia="Calibri" w:hAnsi="Calibri" w:cs="Calibri"/>
          <w:sz w:val="20"/>
        </w:rPr>
        <w:t>s</w:t>
      </w:r>
      <w:r w:rsidR="00F10AF3" w:rsidRPr="000F261E">
        <w:rPr>
          <w:rFonts w:ascii="Calibri" w:eastAsia="Calibri" w:hAnsi="Calibri" w:cs="Calibri"/>
          <w:sz w:val="20"/>
        </w:rPr>
        <w:t xml:space="preserve"> </w:t>
      </w:r>
      <w:r w:rsidR="00004298" w:rsidRPr="000F261E">
        <w:rPr>
          <w:rFonts w:ascii="Calibri" w:eastAsia="Calibri" w:hAnsi="Calibri" w:cs="Calibri"/>
          <w:sz w:val="20"/>
        </w:rPr>
        <w:t>improve</w:t>
      </w:r>
      <w:r w:rsidR="00347C46">
        <w:rPr>
          <w:rFonts w:ascii="Calibri" w:eastAsia="Calibri" w:hAnsi="Calibri" w:cs="Calibri"/>
          <w:sz w:val="20"/>
        </w:rPr>
        <w:t>.</w:t>
      </w:r>
    </w:p>
    <w:p w14:paraId="33C1CD55" w14:textId="77777777" w:rsidR="002E02F7" w:rsidRDefault="002E02F7" w:rsidP="002E02F7">
      <w:pPr>
        <w:rPr>
          <w:rFonts w:ascii="Calibri" w:eastAsia="Calibri" w:hAnsi="Calibri" w:cs="Calibri"/>
        </w:rPr>
      </w:pPr>
    </w:p>
    <w:p w14:paraId="2CEF11AB" w14:textId="77777777" w:rsidR="00C07093" w:rsidRDefault="00C07093" w:rsidP="002E02F7">
      <w:pPr>
        <w:rPr>
          <w:rFonts w:ascii="Calibri" w:eastAsia="Calibri" w:hAnsi="Calibri" w:cs="Calibri"/>
        </w:rPr>
      </w:pPr>
    </w:p>
    <w:p w14:paraId="6A859427" w14:textId="77777777" w:rsidR="00C07093" w:rsidRDefault="00306726" w:rsidP="002E02F7">
      <w:pPr>
        <w:rPr>
          <w:rFonts w:ascii="Calibri" w:eastAsia="Calibri" w:hAnsi="Calibri" w:cs="Calibri"/>
        </w:rPr>
      </w:pPr>
      <w:r>
        <w:rPr>
          <w:rFonts w:ascii="Calibri" w:eastAsia="Calibri" w:hAnsi="Calibri" w:cs="Calibri"/>
          <w:noProof/>
          <w:lang w:eastAsia="en-GB"/>
        </w:rPr>
        <mc:AlternateContent>
          <mc:Choice Requires="wps">
            <w:drawing>
              <wp:anchor distT="0" distB="0" distL="114300" distR="114300" simplePos="0" relativeHeight="251659776" behindDoc="0" locked="0" layoutInCell="1" allowOverlap="1" wp14:anchorId="58430A76" wp14:editId="1EF53ECA">
                <wp:simplePos x="0" y="0"/>
                <wp:positionH relativeFrom="column">
                  <wp:posOffset>-193675</wp:posOffset>
                </wp:positionH>
                <wp:positionV relativeFrom="paragraph">
                  <wp:posOffset>115570</wp:posOffset>
                </wp:positionV>
                <wp:extent cx="2303145" cy="284480"/>
                <wp:effectExtent l="6350" t="201295" r="5080"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284480"/>
                        </a:xfrm>
                        <a:prstGeom prst="wedgeRoundRectCallout">
                          <a:avLst>
                            <a:gd name="adj1" fmla="val 32519"/>
                            <a:gd name="adj2" fmla="val -113616"/>
                            <a:gd name="adj3" fmla="val 16667"/>
                          </a:avLst>
                        </a:prstGeom>
                        <a:solidFill>
                          <a:srgbClr val="FFFFFF"/>
                        </a:solidFill>
                        <a:ln w="9525">
                          <a:solidFill>
                            <a:srgbClr val="000000"/>
                          </a:solidFill>
                          <a:miter lim="800000"/>
                          <a:headEnd/>
                          <a:tailEnd/>
                        </a:ln>
                      </wps:spPr>
                      <wps:txbx>
                        <w:txbxContent>
                          <w:p w14:paraId="64D970D2" w14:textId="77777777" w:rsidR="00C07093" w:rsidRPr="00E662FA" w:rsidRDefault="00C07093" w:rsidP="00C07093">
                            <w:pPr>
                              <w:jc w:val="center"/>
                              <w:rPr>
                                <w:rFonts w:ascii="Calibri" w:hAnsi="Calibri" w:cs="Calibri"/>
                                <w:b/>
                                <w:sz w:val="22"/>
                                <w:szCs w:val="20"/>
                              </w:rPr>
                            </w:pPr>
                            <w:r w:rsidRPr="00E662FA">
                              <w:rPr>
                                <w:rFonts w:ascii="Calibri" w:hAnsi="Calibri" w:cs="Calibri"/>
                                <w:b/>
                                <w:sz w:val="22"/>
                                <w:szCs w:val="20"/>
                              </w:rPr>
                              <w:t>Ask your child about me, F-r-e-d!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4" o:spid="_x0000_s1027" type="#_x0000_t62" style="position:absolute;margin-left:-15.25pt;margin-top:9.1pt;width:181.3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" adj="17824,-13741">
                <v:textbox>
                  <w:txbxContent>
                    <w:p w:rsidR="00C07093" w:rsidRPr="00E662FA" w:rsidRDefault="00C07093" w:rsidP="00C07093">
                      <w:pPr>
                        <w:jc w:val="center"/>
                        <w:rPr>
                          <w:rFonts w:ascii="Calibri" w:hAnsi="Calibri" w:cs="Calibri"/>
                          <w:b/>
                          <w:sz w:val="22"/>
                          <w:szCs w:val="20"/>
                        </w:rPr>
                      </w:pPr>
                      <w:r w:rsidRPr="00E662FA">
                        <w:rPr>
                          <w:rFonts w:ascii="Calibri" w:hAnsi="Calibri" w:cs="Calibri"/>
                          <w:b/>
                          <w:sz w:val="22"/>
                          <w:szCs w:val="20"/>
                        </w:rPr>
                        <w:t>Ask your child about me, F-r-e-d!</w:t>
                      </w:r>
                    </w:p>
                  </w:txbxContent>
                </v:textbox>
              </v:shape>
            </w:pict>
          </mc:Fallback>
        </mc:AlternateContent>
      </w:r>
    </w:p>
    <w:p w14:paraId="21917D81" w14:textId="77777777" w:rsidR="00A85669" w:rsidRDefault="00A85669" w:rsidP="002E02F7">
      <w:pPr>
        <w:rPr>
          <w:rFonts w:ascii="Calibri" w:eastAsia="Calibri" w:hAnsi="Calibri" w:cs="Calibri"/>
        </w:rPr>
      </w:pPr>
    </w:p>
    <w:p w14:paraId="65886F77" w14:textId="77777777" w:rsidR="00C07093" w:rsidRDefault="00C07093" w:rsidP="00C07093">
      <w:pPr>
        <w:rPr>
          <w:rFonts w:ascii="Calibri" w:hAnsi="Calibri"/>
          <w:b/>
          <w:sz w:val="8"/>
        </w:rPr>
      </w:pPr>
    </w:p>
    <w:p w14:paraId="3E290B83" w14:textId="77777777" w:rsidR="00817475" w:rsidRPr="008B1211" w:rsidRDefault="00817475" w:rsidP="00C07093">
      <w:pPr>
        <w:rPr>
          <w:rFonts w:ascii="Calibri" w:hAnsi="Calibri"/>
          <w:b/>
          <w:sz w:val="8"/>
        </w:rPr>
      </w:pPr>
    </w:p>
    <w:p w14:paraId="47AB6DEA" w14:textId="77777777" w:rsidR="00C07093" w:rsidRDefault="00C07093" w:rsidP="00C07093">
      <w:pPr>
        <w:jc w:val="center"/>
        <w:rPr>
          <w:rFonts w:ascii="Calibri" w:hAnsi="Calibri"/>
          <w:b/>
          <w:sz w:val="32"/>
        </w:rPr>
      </w:pPr>
      <w:r>
        <w:rPr>
          <w:rFonts w:ascii="Calibri" w:hAnsi="Calibri"/>
          <w:b/>
          <w:sz w:val="32"/>
        </w:rPr>
        <w:t>RWI glossary</w:t>
      </w:r>
    </w:p>
    <w:p w14:paraId="16A4953C" w14:textId="77777777" w:rsidR="00817475" w:rsidRPr="00817475" w:rsidRDefault="00817475" w:rsidP="00C07093">
      <w:pPr>
        <w:jc w:val="center"/>
        <w:rPr>
          <w:rFonts w:ascii="Calibri" w:hAnsi="Calibri"/>
          <w:b/>
          <w:sz w:val="8"/>
          <w:szCs w:val="12"/>
        </w:rPr>
      </w:pPr>
    </w:p>
    <w:tbl>
      <w:tblPr>
        <w:tblW w:w="1075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9084"/>
      </w:tblGrid>
      <w:tr w:rsidR="00F631D0" w:rsidRPr="00900C8C" w14:paraId="236905E2" w14:textId="77777777" w:rsidTr="00C07093">
        <w:trPr>
          <w:trHeight w:val="395"/>
        </w:trPr>
        <w:tc>
          <w:tcPr>
            <w:tcW w:w="1666" w:type="dxa"/>
            <w:shd w:val="clear" w:color="auto" w:fill="auto"/>
          </w:tcPr>
          <w:p w14:paraId="42FDCF80" w14:textId="77777777" w:rsidR="00F631D0" w:rsidRPr="00A85669" w:rsidRDefault="00F631D0" w:rsidP="00A85669">
            <w:pPr>
              <w:rPr>
                <w:rFonts w:ascii="Calibri" w:hAnsi="Calibri"/>
                <w:b/>
                <w:sz w:val="18"/>
              </w:rPr>
            </w:pPr>
            <w:r w:rsidRPr="00A85669">
              <w:rPr>
                <w:rFonts w:ascii="Calibri" w:hAnsi="Calibri"/>
                <w:b/>
                <w:sz w:val="18"/>
              </w:rPr>
              <w:t>Speed sounds</w:t>
            </w:r>
          </w:p>
        </w:tc>
        <w:tc>
          <w:tcPr>
            <w:tcW w:w="9084" w:type="dxa"/>
            <w:shd w:val="clear" w:color="auto" w:fill="auto"/>
          </w:tcPr>
          <w:p w14:paraId="1E0E3DE4" w14:textId="77777777" w:rsidR="00F631D0" w:rsidRPr="00A85669" w:rsidRDefault="002A50D8" w:rsidP="00A85669">
            <w:pPr>
              <w:rPr>
                <w:rFonts w:ascii="Calibri" w:hAnsi="Calibri"/>
                <w:sz w:val="18"/>
              </w:rPr>
            </w:pPr>
            <w:r w:rsidRPr="00A85669">
              <w:rPr>
                <w:rFonts w:ascii="Calibri" w:hAnsi="Calibri"/>
                <w:sz w:val="18"/>
              </w:rPr>
              <w:t xml:space="preserve">There are three sets of progressive speed </w:t>
            </w:r>
            <w:proofErr w:type="gramStart"/>
            <w:r w:rsidRPr="00A85669">
              <w:rPr>
                <w:rFonts w:ascii="Calibri" w:hAnsi="Calibri"/>
                <w:sz w:val="18"/>
              </w:rPr>
              <w:t>sounds  that</w:t>
            </w:r>
            <w:proofErr w:type="gramEnd"/>
            <w:r w:rsidRPr="00A85669">
              <w:rPr>
                <w:rFonts w:ascii="Calibri" w:hAnsi="Calibri"/>
                <w:sz w:val="18"/>
              </w:rPr>
              <w:t xml:space="preserve"> children will be taught across the phonics programme. The children will learn how to read these sounds speedily. </w:t>
            </w:r>
          </w:p>
        </w:tc>
      </w:tr>
      <w:tr w:rsidR="00F631D0" w:rsidRPr="00900C8C" w14:paraId="2DD3AB71" w14:textId="77777777" w:rsidTr="00C07093">
        <w:trPr>
          <w:trHeight w:val="597"/>
        </w:trPr>
        <w:tc>
          <w:tcPr>
            <w:tcW w:w="1666" w:type="dxa"/>
            <w:shd w:val="clear" w:color="auto" w:fill="auto"/>
          </w:tcPr>
          <w:p w14:paraId="0F136F78" w14:textId="77777777" w:rsidR="00F631D0" w:rsidRPr="00A85669" w:rsidRDefault="00F631D0" w:rsidP="00A85669">
            <w:pPr>
              <w:rPr>
                <w:rFonts w:ascii="Calibri" w:hAnsi="Calibri"/>
                <w:b/>
                <w:sz w:val="18"/>
              </w:rPr>
            </w:pPr>
            <w:r w:rsidRPr="00A85669">
              <w:rPr>
                <w:rFonts w:ascii="Calibri" w:hAnsi="Calibri"/>
                <w:b/>
                <w:sz w:val="18"/>
              </w:rPr>
              <w:t>Fred Talking</w:t>
            </w:r>
          </w:p>
        </w:tc>
        <w:tc>
          <w:tcPr>
            <w:tcW w:w="9084" w:type="dxa"/>
            <w:shd w:val="clear" w:color="auto" w:fill="auto"/>
          </w:tcPr>
          <w:p w14:paraId="77A80331" w14:textId="77777777" w:rsidR="00F631D0" w:rsidRPr="00A85669" w:rsidRDefault="00F631D0" w:rsidP="00A85669">
            <w:pPr>
              <w:rPr>
                <w:rFonts w:ascii="Calibri" w:hAnsi="Calibri"/>
                <w:sz w:val="18"/>
              </w:rPr>
            </w:pPr>
            <w:r w:rsidRPr="00A85669">
              <w:rPr>
                <w:rFonts w:ascii="Calibri" w:hAnsi="Calibri"/>
                <w:sz w:val="18"/>
              </w:rPr>
              <w:t xml:space="preserve">Fred the frog helps children read and spell. He can say the sounds in words, but he can’t say the whole word so children have to help him. </w:t>
            </w:r>
            <w:proofErr w:type="gramStart"/>
            <w:r w:rsidRPr="00A85669">
              <w:rPr>
                <w:rFonts w:ascii="Calibri" w:hAnsi="Calibri"/>
                <w:sz w:val="18"/>
              </w:rPr>
              <w:t>E.g.</w:t>
            </w:r>
            <w:proofErr w:type="gramEnd"/>
            <w:r w:rsidRPr="00A85669">
              <w:rPr>
                <w:rFonts w:ascii="Calibri" w:hAnsi="Calibri"/>
                <w:sz w:val="18"/>
              </w:rPr>
              <w:t xml:space="preserve"> Fred says c-a-t. Children say ‘cat’. </w:t>
            </w:r>
          </w:p>
          <w:p w14:paraId="038F5C46" w14:textId="77777777" w:rsidR="00F631D0" w:rsidRPr="00A85669" w:rsidRDefault="00F631D0" w:rsidP="00A85669">
            <w:pPr>
              <w:rPr>
                <w:rFonts w:ascii="Calibri" w:hAnsi="Calibri"/>
                <w:sz w:val="18"/>
              </w:rPr>
            </w:pPr>
            <w:r w:rsidRPr="00A85669">
              <w:rPr>
                <w:rFonts w:ascii="Calibri" w:hAnsi="Calibri"/>
                <w:sz w:val="18"/>
              </w:rPr>
              <w:t>Play: Simon says ‘put your hands on your h-</w:t>
            </w:r>
            <w:proofErr w:type="spellStart"/>
            <w:r w:rsidRPr="00A85669">
              <w:rPr>
                <w:rFonts w:ascii="Calibri" w:hAnsi="Calibri"/>
                <w:sz w:val="18"/>
              </w:rPr>
              <w:t>ea</w:t>
            </w:r>
            <w:proofErr w:type="spellEnd"/>
            <w:r w:rsidRPr="00A85669">
              <w:rPr>
                <w:rFonts w:ascii="Calibri" w:hAnsi="Calibri"/>
                <w:sz w:val="18"/>
              </w:rPr>
              <w:t>-d/f-</w:t>
            </w:r>
            <w:proofErr w:type="spellStart"/>
            <w:r w:rsidRPr="00A85669">
              <w:rPr>
                <w:rFonts w:ascii="Calibri" w:hAnsi="Calibri"/>
                <w:sz w:val="18"/>
              </w:rPr>
              <w:t>oo</w:t>
            </w:r>
            <w:proofErr w:type="spellEnd"/>
            <w:r w:rsidRPr="00A85669">
              <w:rPr>
                <w:rFonts w:ascii="Calibri" w:hAnsi="Calibri"/>
                <w:sz w:val="18"/>
              </w:rPr>
              <w:t>-t/</w:t>
            </w:r>
            <w:proofErr w:type="spellStart"/>
            <w:r w:rsidRPr="00A85669">
              <w:rPr>
                <w:rFonts w:ascii="Calibri" w:hAnsi="Calibri"/>
                <w:sz w:val="18"/>
              </w:rPr>
              <w:t>kn-ee</w:t>
            </w:r>
            <w:proofErr w:type="spellEnd"/>
            <w:r w:rsidRPr="00A85669">
              <w:rPr>
                <w:rFonts w:ascii="Calibri" w:hAnsi="Calibri"/>
                <w:sz w:val="18"/>
              </w:rPr>
              <w:t>.</w:t>
            </w:r>
          </w:p>
        </w:tc>
      </w:tr>
      <w:tr w:rsidR="00F631D0" w:rsidRPr="00900C8C" w14:paraId="3F3B78DE" w14:textId="77777777" w:rsidTr="00C07093">
        <w:trPr>
          <w:trHeight w:val="780"/>
        </w:trPr>
        <w:tc>
          <w:tcPr>
            <w:tcW w:w="1666" w:type="dxa"/>
            <w:shd w:val="clear" w:color="auto" w:fill="auto"/>
          </w:tcPr>
          <w:p w14:paraId="2C64E8DE" w14:textId="77777777" w:rsidR="00F631D0" w:rsidRPr="00A85669" w:rsidRDefault="00F631D0" w:rsidP="00A85669">
            <w:pPr>
              <w:rPr>
                <w:rFonts w:ascii="Calibri" w:hAnsi="Calibri"/>
                <w:b/>
                <w:sz w:val="18"/>
              </w:rPr>
            </w:pPr>
            <w:r w:rsidRPr="00A85669">
              <w:rPr>
                <w:rFonts w:ascii="Calibri" w:hAnsi="Calibri"/>
                <w:b/>
                <w:sz w:val="18"/>
              </w:rPr>
              <w:t>Fred in the head</w:t>
            </w:r>
          </w:p>
        </w:tc>
        <w:tc>
          <w:tcPr>
            <w:tcW w:w="9084" w:type="dxa"/>
            <w:shd w:val="clear" w:color="auto" w:fill="auto"/>
          </w:tcPr>
          <w:p w14:paraId="364645D2" w14:textId="77777777" w:rsidR="00F631D0" w:rsidRPr="00A85669" w:rsidRDefault="00F631D0" w:rsidP="00A85669">
            <w:pPr>
              <w:rPr>
                <w:rFonts w:ascii="Calibri" w:hAnsi="Calibri"/>
                <w:sz w:val="18"/>
              </w:rPr>
            </w:pPr>
            <w:r w:rsidRPr="00A85669">
              <w:rPr>
                <w:rFonts w:ascii="Calibri" w:hAnsi="Calibri"/>
                <w:sz w:val="18"/>
              </w:rPr>
              <w:t>Once children can sound out a word we teach them to say the sounds in their heads. We show them how to do this by:</w:t>
            </w:r>
          </w:p>
          <w:p w14:paraId="40F15378" w14:textId="77777777" w:rsidR="00F631D0" w:rsidRPr="00A85669" w:rsidRDefault="00F631D0" w:rsidP="006B7A9F">
            <w:pPr>
              <w:numPr>
                <w:ilvl w:val="0"/>
                <w:numId w:val="12"/>
              </w:numPr>
              <w:rPr>
                <w:rFonts w:ascii="Calibri" w:hAnsi="Calibri"/>
                <w:sz w:val="18"/>
              </w:rPr>
            </w:pPr>
            <w:r w:rsidRPr="00A85669">
              <w:rPr>
                <w:rFonts w:ascii="Calibri" w:hAnsi="Calibri"/>
                <w:sz w:val="18"/>
              </w:rPr>
              <w:t>Whispering the sounds and say the whole word.</w:t>
            </w:r>
          </w:p>
          <w:p w14:paraId="051BF5B1" w14:textId="77777777" w:rsidR="00F631D0" w:rsidRPr="00A85669" w:rsidRDefault="00F631D0" w:rsidP="006B7A9F">
            <w:pPr>
              <w:numPr>
                <w:ilvl w:val="0"/>
                <w:numId w:val="12"/>
              </w:numPr>
              <w:rPr>
                <w:rFonts w:ascii="Calibri" w:hAnsi="Calibri"/>
                <w:sz w:val="18"/>
              </w:rPr>
            </w:pPr>
            <w:r w:rsidRPr="00A85669">
              <w:rPr>
                <w:rFonts w:ascii="Calibri" w:hAnsi="Calibri"/>
                <w:sz w:val="18"/>
              </w:rPr>
              <w:t>Mouth the sound silently and say the whole word.</w:t>
            </w:r>
          </w:p>
          <w:p w14:paraId="1CAD4BA3" w14:textId="77777777" w:rsidR="00F631D0" w:rsidRPr="00A85669" w:rsidRDefault="00F631D0" w:rsidP="006B7A9F">
            <w:pPr>
              <w:numPr>
                <w:ilvl w:val="0"/>
                <w:numId w:val="12"/>
              </w:numPr>
              <w:rPr>
                <w:rFonts w:ascii="Calibri" w:hAnsi="Calibri"/>
                <w:sz w:val="18"/>
              </w:rPr>
            </w:pPr>
            <w:r w:rsidRPr="00A85669">
              <w:rPr>
                <w:rFonts w:ascii="Calibri" w:hAnsi="Calibri"/>
                <w:sz w:val="18"/>
              </w:rPr>
              <w:t>Say the whole word straight away.</w:t>
            </w:r>
          </w:p>
        </w:tc>
      </w:tr>
      <w:tr w:rsidR="00F631D0" w:rsidRPr="00900C8C" w14:paraId="7424A62F" w14:textId="77777777" w:rsidTr="00C07093">
        <w:trPr>
          <w:trHeight w:val="395"/>
        </w:trPr>
        <w:tc>
          <w:tcPr>
            <w:tcW w:w="1666" w:type="dxa"/>
            <w:shd w:val="clear" w:color="auto" w:fill="auto"/>
          </w:tcPr>
          <w:p w14:paraId="6798AF84" w14:textId="77777777" w:rsidR="00F631D0" w:rsidRPr="00A85669" w:rsidRDefault="00F631D0" w:rsidP="00A85669">
            <w:pPr>
              <w:rPr>
                <w:rFonts w:ascii="Calibri" w:hAnsi="Calibri"/>
                <w:b/>
                <w:sz w:val="18"/>
              </w:rPr>
            </w:pPr>
            <w:r w:rsidRPr="00A85669">
              <w:rPr>
                <w:rFonts w:ascii="Calibri" w:hAnsi="Calibri"/>
                <w:b/>
                <w:sz w:val="18"/>
              </w:rPr>
              <w:t>Special friends</w:t>
            </w:r>
          </w:p>
        </w:tc>
        <w:tc>
          <w:tcPr>
            <w:tcW w:w="9084" w:type="dxa"/>
            <w:shd w:val="clear" w:color="auto" w:fill="auto"/>
          </w:tcPr>
          <w:p w14:paraId="6792571B" w14:textId="413DDB92" w:rsidR="00F631D0" w:rsidRPr="00A85669" w:rsidRDefault="00F631D0" w:rsidP="00A85669">
            <w:pPr>
              <w:rPr>
                <w:rFonts w:ascii="Calibri" w:hAnsi="Calibri"/>
                <w:sz w:val="18"/>
              </w:rPr>
            </w:pPr>
            <w:r w:rsidRPr="00A85669">
              <w:rPr>
                <w:rFonts w:ascii="Calibri" w:hAnsi="Calibri"/>
                <w:sz w:val="18"/>
              </w:rPr>
              <w:t xml:space="preserve">Special friends are a combination of two / three letters representing one sound </w:t>
            </w:r>
            <w:proofErr w:type="gramStart"/>
            <w:r w:rsidRPr="00A85669">
              <w:rPr>
                <w:rFonts w:ascii="Calibri" w:hAnsi="Calibri"/>
                <w:sz w:val="18"/>
              </w:rPr>
              <w:t>e.g.</w:t>
            </w:r>
            <w:proofErr w:type="gramEnd"/>
            <w:r w:rsidRPr="00A85669">
              <w:rPr>
                <w:rFonts w:ascii="Calibri" w:hAnsi="Calibri"/>
                <w:sz w:val="18"/>
              </w:rPr>
              <w:t xml:space="preserve"> ck, </w:t>
            </w:r>
            <w:proofErr w:type="spellStart"/>
            <w:r w:rsidRPr="00A85669">
              <w:rPr>
                <w:rFonts w:ascii="Calibri" w:hAnsi="Calibri"/>
                <w:sz w:val="18"/>
              </w:rPr>
              <w:t>ph</w:t>
            </w:r>
            <w:proofErr w:type="spellEnd"/>
            <w:r w:rsidRPr="00A85669">
              <w:rPr>
                <w:rFonts w:ascii="Calibri" w:hAnsi="Calibri"/>
                <w:sz w:val="18"/>
              </w:rPr>
              <w:t xml:space="preserve">, ay, </w:t>
            </w:r>
            <w:proofErr w:type="spellStart"/>
            <w:r w:rsidRPr="00A85669">
              <w:rPr>
                <w:rFonts w:ascii="Calibri" w:hAnsi="Calibri"/>
                <w:sz w:val="18"/>
              </w:rPr>
              <w:t>igh</w:t>
            </w:r>
            <w:proofErr w:type="spellEnd"/>
            <w:r w:rsidRPr="00A85669">
              <w:rPr>
                <w:rFonts w:ascii="Calibri" w:hAnsi="Calibri"/>
                <w:sz w:val="18"/>
              </w:rPr>
              <w:t xml:space="preserve">. Ensure children always say the sound and not the letter names </w:t>
            </w:r>
            <w:proofErr w:type="gramStart"/>
            <w:r w:rsidRPr="00A85669">
              <w:rPr>
                <w:rFonts w:ascii="Calibri" w:hAnsi="Calibri"/>
                <w:sz w:val="18"/>
              </w:rPr>
              <w:t>e.g.</w:t>
            </w:r>
            <w:proofErr w:type="gramEnd"/>
            <w:r w:rsidRPr="00A85669">
              <w:rPr>
                <w:rFonts w:ascii="Calibri" w:hAnsi="Calibri"/>
                <w:sz w:val="18"/>
              </w:rPr>
              <w:t xml:space="preserve"> ck no</w:t>
            </w:r>
            <w:r w:rsidR="00347C46">
              <w:rPr>
                <w:rFonts w:ascii="Calibri" w:hAnsi="Calibri"/>
                <w:sz w:val="18"/>
              </w:rPr>
              <w:t>t</w:t>
            </w:r>
            <w:r w:rsidRPr="00A85669">
              <w:rPr>
                <w:rFonts w:ascii="Calibri" w:hAnsi="Calibri"/>
                <w:sz w:val="18"/>
              </w:rPr>
              <w:t xml:space="preserve"> c and k.</w:t>
            </w:r>
          </w:p>
        </w:tc>
      </w:tr>
      <w:tr w:rsidR="00F631D0" w:rsidRPr="00900C8C" w14:paraId="6493444C" w14:textId="77777777" w:rsidTr="00C07093">
        <w:trPr>
          <w:trHeight w:val="202"/>
        </w:trPr>
        <w:tc>
          <w:tcPr>
            <w:tcW w:w="1666" w:type="dxa"/>
            <w:shd w:val="clear" w:color="auto" w:fill="auto"/>
          </w:tcPr>
          <w:p w14:paraId="3D08512F" w14:textId="77777777" w:rsidR="00F631D0" w:rsidRPr="00A85669" w:rsidRDefault="00F631D0" w:rsidP="00A85669">
            <w:pPr>
              <w:rPr>
                <w:rFonts w:ascii="Calibri" w:hAnsi="Calibri"/>
                <w:b/>
                <w:sz w:val="18"/>
              </w:rPr>
            </w:pPr>
            <w:r w:rsidRPr="00A85669">
              <w:rPr>
                <w:rFonts w:ascii="Calibri" w:hAnsi="Calibri"/>
                <w:b/>
                <w:sz w:val="18"/>
              </w:rPr>
              <w:t>Green words</w:t>
            </w:r>
          </w:p>
        </w:tc>
        <w:tc>
          <w:tcPr>
            <w:tcW w:w="9084" w:type="dxa"/>
            <w:shd w:val="clear" w:color="auto" w:fill="auto"/>
          </w:tcPr>
          <w:p w14:paraId="031F5883" w14:textId="77777777" w:rsidR="00F631D0" w:rsidRPr="00A85669" w:rsidRDefault="00F631D0" w:rsidP="00A85669">
            <w:pPr>
              <w:rPr>
                <w:rFonts w:ascii="Calibri" w:hAnsi="Calibri"/>
                <w:sz w:val="18"/>
              </w:rPr>
            </w:pPr>
            <w:r w:rsidRPr="00A85669">
              <w:rPr>
                <w:rFonts w:ascii="Calibri" w:hAnsi="Calibri"/>
                <w:sz w:val="18"/>
              </w:rPr>
              <w:t>Green words are taught alongside speed sounds. They are always phonetic and can be read using ‘Fred Talk’.</w:t>
            </w:r>
          </w:p>
        </w:tc>
      </w:tr>
      <w:tr w:rsidR="00F631D0" w:rsidRPr="00900C8C" w14:paraId="33D7D582" w14:textId="77777777" w:rsidTr="00C07093">
        <w:trPr>
          <w:trHeight w:val="395"/>
        </w:trPr>
        <w:tc>
          <w:tcPr>
            <w:tcW w:w="1666" w:type="dxa"/>
            <w:shd w:val="clear" w:color="auto" w:fill="auto"/>
          </w:tcPr>
          <w:p w14:paraId="00B005FC" w14:textId="77777777" w:rsidR="00F631D0" w:rsidRPr="00A85669" w:rsidRDefault="002A50D8" w:rsidP="00A85669">
            <w:pPr>
              <w:rPr>
                <w:rFonts w:ascii="Calibri" w:hAnsi="Calibri"/>
                <w:b/>
                <w:sz w:val="18"/>
              </w:rPr>
            </w:pPr>
            <w:r w:rsidRPr="00A85669">
              <w:rPr>
                <w:rFonts w:ascii="Calibri" w:hAnsi="Calibri"/>
                <w:b/>
                <w:sz w:val="18"/>
              </w:rPr>
              <w:t>Red words</w:t>
            </w:r>
          </w:p>
        </w:tc>
        <w:tc>
          <w:tcPr>
            <w:tcW w:w="9084" w:type="dxa"/>
            <w:shd w:val="clear" w:color="auto" w:fill="auto"/>
          </w:tcPr>
          <w:p w14:paraId="7BE24E03" w14:textId="77777777" w:rsidR="00F631D0" w:rsidRPr="00A85669" w:rsidRDefault="002A50D8" w:rsidP="006B7A9F">
            <w:pPr>
              <w:rPr>
                <w:rFonts w:ascii="Calibri" w:hAnsi="Calibri"/>
                <w:sz w:val="18"/>
              </w:rPr>
            </w:pPr>
            <w:r w:rsidRPr="00A85669">
              <w:rPr>
                <w:rFonts w:ascii="Calibri" w:hAnsi="Calibri"/>
                <w:sz w:val="18"/>
              </w:rPr>
              <w:t xml:space="preserve">Red words (tricky words) are common words that cannot be ‘Fred Talked’ </w:t>
            </w:r>
            <w:proofErr w:type="gramStart"/>
            <w:r w:rsidRPr="00A85669">
              <w:rPr>
                <w:rFonts w:ascii="Calibri" w:hAnsi="Calibri"/>
                <w:sz w:val="18"/>
              </w:rPr>
              <w:t>e.g.</w:t>
            </w:r>
            <w:proofErr w:type="gramEnd"/>
            <w:r w:rsidRPr="00A85669">
              <w:rPr>
                <w:rFonts w:ascii="Calibri" w:hAnsi="Calibri"/>
                <w:sz w:val="18"/>
              </w:rPr>
              <w:t xml:space="preserve"> </w:t>
            </w:r>
            <w:r w:rsidR="006B7A9F">
              <w:rPr>
                <w:rFonts w:ascii="Calibri" w:hAnsi="Calibri"/>
                <w:sz w:val="18"/>
              </w:rPr>
              <w:t>‘</w:t>
            </w:r>
            <w:r w:rsidRPr="00A85669">
              <w:rPr>
                <w:rFonts w:ascii="Calibri" w:hAnsi="Calibri"/>
                <w:sz w:val="18"/>
              </w:rPr>
              <w:t>said</w:t>
            </w:r>
            <w:r w:rsidR="006B7A9F">
              <w:rPr>
                <w:rFonts w:ascii="Calibri" w:hAnsi="Calibri"/>
                <w:sz w:val="18"/>
              </w:rPr>
              <w:t>’</w:t>
            </w:r>
            <w:r w:rsidRPr="00A85669">
              <w:rPr>
                <w:rFonts w:ascii="Calibri" w:hAnsi="Calibri"/>
                <w:sz w:val="18"/>
              </w:rPr>
              <w:t xml:space="preserve"> </w:t>
            </w:r>
            <w:r w:rsidR="006B7A9F">
              <w:rPr>
                <w:rFonts w:ascii="Calibri" w:hAnsi="Calibri"/>
                <w:sz w:val="18"/>
              </w:rPr>
              <w:t>(</w:t>
            </w:r>
            <w:r w:rsidRPr="00A85669">
              <w:rPr>
                <w:rFonts w:ascii="Calibri" w:hAnsi="Calibri"/>
                <w:sz w:val="18"/>
              </w:rPr>
              <w:t>phonetically sounds like s-e-d</w:t>
            </w:r>
            <w:r w:rsidR="006B7A9F">
              <w:rPr>
                <w:rFonts w:ascii="Calibri" w:hAnsi="Calibri"/>
                <w:sz w:val="18"/>
              </w:rPr>
              <w:t>);</w:t>
            </w:r>
            <w:r w:rsidRPr="00A85669">
              <w:rPr>
                <w:rFonts w:ascii="Calibri" w:hAnsi="Calibri"/>
                <w:sz w:val="18"/>
              </w:rPr>
              <w:t xml:space="preserve"> </w:t>
            </w:r>
            <w:r w:rsidR="006B7A9F">
              <w:rPr>
                <w:rFonts w:ascii="Calibri" w:hAnsi="Calibri"/>
                <w:sz w:val="18"/>
              </w:rPr>
              <w:t>‘</w:t>
            </w:r>
            <w:r w:rsidRPr="00A85669">
              <w:rPr>
                <w:rFonts w:ascii="Calibri" w:hAnsi="Calibri"/>
                <w:sz w:val="18"/>
              </w:rPr>
              <w:t>was</w:t>
            </w:r>
            <w:r w:rsidR="006B7A9F">
              <w:rPr>
                <w:rFonts w:ascii="Calibri" w:hAnsi="Calibri"/>
                <w:sz w:val="18"/>
              </w:rPr>
              <w:t>’</w:t>
            </w:r>
            <w:r w:rsidRPr="00A85669">
              <w:rPr>
                <w:rFonts w:ascii="Calibri" w:hAnsi="Calibri"/>
                <w:sz w:val="18"/>
              </w:rPr>
              <w:t xml:space="preserve"> </w:t>
            </w:r>
            <w:r w:rsidR="006B7A9F">
              <w:rPr>
                <w:rFonts w:ascii="Calibri" w:hAnsi="Calibri"/>
                <w:sz w:val="18"/>
              </w:rPr>
              <w:t>(</w:t>
            </w:r>
            <w:r w:rsidRPr="00A85669">
              <w:rPr>
                <w:rFonts w:ascii="Calibri" w:hAnsi="Calibri"/>
                <w:sz w:val="18"/>
              </w:rPr>
              <w:t>phonetically sounds like w-o-z</w:t>
            </w:r>
            <w:r w:rsidR="006B7A9F">
              <w:rPr>
                <w:rFonts w:ascii="Calibri" w:hAnsi="Calibri"/>
                <w:sz w:val="18"/>
              </w:rPr>
              <w:t>)</w:t>
            </w:r>
            <w:r w:rsidRPr="00A85669">
              <w:rPr>
                <w:rFonts w:ascii="Calibri" w:hAnsi="Calibri"/>
                <w:sz w:val="18"/>
              </w:rPr>
              <w:t xml:space="preserve">. </w:t>
            </w:r>
          </w:p>
        </w:tc>
      </w:tr>
      <w:tr w:rsidR="00F631D0" w:rsidRPr="00900C8C" w14:paraId="50B3F20B" w14:textId="77777777" w:rsidTr="00C07093">
        <w:trPr>
          <w:trHeight w:val="597"/>
        </w:trPr>
        <w:tc>
          <w:tcPr>
            <w:tcW w:w="1666" w:type="dxa"/>
            <w:shd w:val="clear" w:color="auto" w:fill="auto"/>
          </w:tcPr>
          <w:p w14:paraId="7A26AA60" w14:textId="77777777" w:rsidR="00F631D0" w:rsidRPr="00A85669" w:rsidRDefault="002A50D8" w:rsidP="00A85669">
            <w:pPr>
              <w:rPr>
                <w:rFonts w:ascii="Calibri" w:hAnsi="Calibri"/>
                <w:b/>
                <w:sz w:val="18"/>
              </w:rPr>
            </w:pPr>
            <w:r w:rsidRPr="00A85669">
              <w:rPr>
                <w:rFonts w:ascii="Calibri" w:hAnsi="Calibri"/>
                <w:b/>
                <w:sz w:val="18"/>
              </w:rPr>
              <w:t>Alien / nonsense words</w:t>
            </w:r>
          </w:p>
        </w:tc>
        <w:tc>
          <w:tcPr>
            <w:tcW w:w="9084" w:type="dxa"/>
            <w:shd w:val="clear" w:color="auto" w:fill="auto"/>
          </w:tcPr>
          <w:p w14:paraId="38631006" w14:textId="67579207" w:rsidR="006B7A9F" w:rsidRDefault="002A50D8" w:rsidP="00A85669">
            <w:pPr>
              <w:rPr>
                <w:rFonts w:ascii="Calibri" w:hAnsi="Calibri"/>
                <w:sz w:val="18"/>
              </w:rPr>
            </w:pPr>
            <w:r w:rsidRPr="00A85669">
              <w:rPr>
                <w:rFonts w:ascii="Calibri" w:hAnsi="Calibri"/>
                <w:sz w:val="18"/>
              </w:rPr>
              <w:t xml:space="preserve">Alien words are made up words used to assess knowledge of sounds </w:t>
            </w:r>
            <w:proofErr w:type="gramStart"/>
            <w:r w:rsidRPr="00A85669">
              <w:rPr>
                <w:rFonts w:ascii="Calibri" w:hAnsi="Calibri"/>
                <w:sz w:val="18"/>
              </w:rPr>
              <w:t>e.g.</w:t>
            </w:r>
            <w:proofErr w:type="gramEnd"/>
            <w:r w:rsidRPr="00A85669">
              <w:rPr>
                <w:rFonts w:ascii="Calibri" w:hAnsi="Calibri"/>
                <w:sz w:val="18"/>
              </w:rPr>
              <w:t xml:space="preserve"> </w:t>
            </w:r>
            <w:proofErr w:type="spellStart"/>
            <w:r w:rsidRPr="00A85669">
              <w:rPr>
                <w:rFonts w:ascii="Calibri" w:hAnsi="Calibri"/>
                <w:sz w:val="18"/>
              </w:rPr>
              <w:t>sif</w:t>
            </w:r>
            <w:proofErr w:type="spellEnd"/>
            <w:r w:rsidRPr="00A85669">
              <w:rPr>
                <w:rFonts w:ascii="Calibri" w:hAnsi="Calibri"/>
                <w:sz w:val="18"/>
              </w:rPr>
              <w:t xml:space="preserve">, </w:t>
            </w:r>
            <w:proofErr w:type="spellStart"/>
            <w:r w:rsidRPr="00A85669">
              <w:rPr>
                <w:rFonts w:ascii="Calibri" w:hAnsi="Calibri"/>
                <w:sz w:val="18"/>
              </w:rPr>
              <w:t>lurp</w:t>
            </w:r>
            <w:proofErr w:type="spellEnd"/>
            <w:r w:rsidRPr="00A85669">
              <w:rPr>
                <w:rFonts w:ascii="Calibri" w:hAnsi="Calibri"/>
                <w:sz w:val="18"/>
              </w:rPr>
              <w:t xml:space="preserve">, </w:t>
            </w:r>
            <w:proofErr w:type="spellStart"/>
            <w:r w:rsidRPr="00A85669">
              <w:rPr>
                <w:rFonts w:ascii="Calibri" w:hAnsi="Calibri"/>
                <w:sz w:val="18"/>
              </w:rPr>
              <w:t>shof</w:t>
            </w:r>
            <w:proofErr w:type="spellEnd"/>
            <w:r w:rsidRPr="00A85669">
              <w:rPr>
                <w:rFonts w:ascii="Calibri" w:hAnsi="Calibri"/>
                <w:sz w:val="18"/>
              </w:rPr>
              <w:t xml:space="preserve">. Alien words are taught to prepare children for reading longer real words that include some syllables that, on their own, have no meaning </w:t>
            </w:r>
          </w:p>
          <w:p w14:paraId="4B6A866D" w14:textId="77777777" w:rsidR="00F631D0" w:rsidRPr="00A85669" w:rsidRDefault="002A50D8" w:rsidP="00A85669">
            <w:pPr>
              <w:rPr>
                <w:rFonts w:ascii="Calibri" w:hAnsi="Calibri"/>
                <w:sz w:val="18"/>
              </w:rPr>
            </w:pPr>
            <w:proofErr w:type="gramStart"/>
            <w:r w:rsidRPr="00A85669">
              <w:rPr>
                <w:rFonts w:ascii="Calibri" w:hAnsi="Calibri"/>
                <w:sz w:val="18"/>
              </w:rPr>
              <w:t>e.g.</w:t>
            </w:r>
            <w:proofErr w:type="gramEnd"/>
            <w:r w:rsidRPr="00A85669">
              <w:rPr>
                <w:rFonts w:ascii="Calibri" w:hAnsi="Calibri"/>
                <w:sz w:val="18"/>
              </w:rPr>
              <w:t xml:space="preserve"> fan-</w:t>
            </w:r>
            <w:proofErr w:type="spellStart"/>
            <w:r w:rsidRPr="00A85669">
              <w:rPr>
                <w:rFonts w:ascii="Calibri" w:hAnsi="Calibri"/>
                <w:sz w:val="18"/>
              </w:rPr>
              <w:t>tas</w:t>
            </w:r>
            <w:proofErr w:type="spellEnd"/>
            <w:r w:rsidRPr="00A85669">
              <w:rPr>
                <w:rFonts w:ascii="Calibri" w:hAnsi="Calibri"/>
                <w:sz w:val="18"/>
              </w:rPr>
              <w:t>-tic, e-nor-</w:t>
            </w:r>
            <w:proofErr w:type="spellStart"/>
            <w:r w:rsidRPr="00A85669">
              <w:rPr>
                <w:rFonts w:ascii="Calibri" w:hAnsi="Calibri"/>
                <w:sz w:val="18"/>
              </w:rPr>
              <w:t>mous</w:t>
            </w:r>
            <w:proofErr w:type="spellEnd"/>
            <w:r w:rsidRPr="00A85669">
              <w:rPr>
                <w:rFonts w:ascii="Calibri" w:hAnsi="Calibri"/>
                <w:sz w:val="18"/>
              </w:rPr>
              <w:t>.</w:t>
            </w:r>
          </w:p>
        </w:tc>
      </w:tr>
    </w:tbl>
    <w:p w14:paraId="22595FCC" w14:textId="77777777" w:rsidR="005E1335" w:rsidRDefault="005E1335" w:rsidP="00C07093">
      <w:pPr>
        <w:autoSpaceDE w:val="0"/>
        <w:autoSpaceDN w:val="0"/>
        <w:adjustRightInd w:val="0"/>
        <w:jc w:val="both"/>
        <w:rPr>
          <w:rFonts w:ascii="Calibri" w:hAnsi="Calibri"/>
        </w:rPr>
      </w:pPr>
    </w:p>
    <w:sectPr w:rsidR="005E1335" w:rsidSect="00EA34A8">
      <w:headerReference w:type="first" r:id="rId18"/>
      <w:footerReference w:type="first" r:id="rId19"/>
      <w:pgSz w:w="12240" w:h="15840"/>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3A8B" w14:textId="77777777" w:rsidR="00802F88" w:rsidRDefault="00802F88" w:rsidP="00851478">
      <w:r>
        <w:separator/>
      </w:r>
    </w:p>
  </w:endnote>
  <w:endnote w:type="continuationSeparator" w:id="0">
    <w:p w14:paraId="702A07FF" w14:textId="77777777" w:rsidR="00802F88" w:rsidRDefault="00802F88" w:rsidP="0085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B68B" w14:textId="77777777" w:rsidR="00A85669" w:rsidRPr="001A369E" w:rsidRDefault="00A85669" w:rsidP="00D4672F">
    <w:pPr>
      <w:jc w:val="center"/>
      <w:rPr>
        <w:rFonts w:ascii="Calibri" w:hAnsi="Calibri" w:cs="Calibri"/>
        <w:bCs/>
        <w:sz w:val="20"/>
      </w:rPr>
    </w:pPr>
    <w:r w:rsidRPr="001A369E">
      <w:rPr>
        <w:rFonts w:ascii="Calibri" w:hAnsi="Calibri" w:cs="Calibri"/>
        <w:bCs/>
        <w:sz w:val="20"/>
      </w:rPr>
      <w:t xml:space="preserve">Maes yr Haul Primary School, </w:t>
    </w:r>
    <w:proofErr w:type="spellStart"/>
    <w:r w:rsidRPr="001A369E">
      <w:rPr>
        <w:rFonts w:ascii="Calibri" w:hAnsi="Calibri" w:cs="Calibri"/>
        <w:bCs/>
        <w:sz w:val="20"/>
      </w:rPr>
      <w:t>Ffordd</w:t>
    </w:r>
    <w:proofErr w:type="spellEnd"/>
    <w:r w:rsidRPr="001A369E">
      <w:rPr>
        <w:rFonts w:ascii="Calibri" w:hAnsi="Calibri" w:cs="Calibri"/>
        <w:bCs/>
        <w:sz w:val="20"/>
      </w:rPr>
      <w:t xml:space="preserve"> Tirion, </w:t>
    </w:r>
    <w:r w:rsidRPr="001A369E">
      <w:rPr>
        <w:rFonts w:ascii="Calibri" w:hAnsi="Calibri" w:cs="Calibri"/>
        <w:sz w:val="20"/>
      </w:rPr>
      <w:t xml:space="preserve">Broadlands, </w:t>
    </w:r>
    <w:r w:rsidRPr="001A369E">
      <w:rPr>
        <w:rFonts w:ascii="Calibri" w:hAnsi="Calibri" w:cs="Calibri"/>
        <w:bCs/>
        <w:sz w:val="20"/>
      </w:rPr>
      <w:t>Bridgend, CF31 5EG</w:t>
    </w:r>
    <w:r w:rsidRPr="001A369E">
      <w:rPr>
        <w:rFonts w:ascii="Calibri" w:hAnsi="Calibri" w:cs="Calibri"/>
        <w:bCs/>
        <w:sz w:val="20"/>
      </w:rPr>
      <w:tab/>
    </w:r>
    <w:r w:rsidRPr="001A369E">
      <w:rPr>
        <w:rFonts w:ascii="Calibri" w:hAnsi="Calibri" w:cs="Calibri"/>
        <w:bCs/>
        <w:sz w:val="20"/>
      </w:rPr>
      <w:tab/>
      <w:t>www.maesyrhaul.com</w:t>
    </w:r>
  </w:p>
  <w:p w14:paraId="0EF7AB98" w14:textId="77777777" w:rsidR="00A85669" w:rsidRPr="001A369E" w:rsidRDefault="00A85669" w:rsidP="000B5BA6">
    <w:pPr>
      <w:jc w:val="center"/>
      <w:rPr>
        <w:rFonts w:ascii="Calibri" w:hAnsi="Calibri" w:cs="Calibri"/>
        <w:bCs/>
        <w:sz w:val="20"/>
      </w:rPr>
    </w:pPr>
    <w:r w:rsidRPr="001A369E">
      <w:rPr>
        <w:rFonts w:ascii="Calibri" w:hAnsi="Calibri" w:cs="Calibri"/>
        <w:bCs/>
        <w:sz w:val="20"/>
      </w:rPr>
      <w:t xml:space="preserve">Tel: 01656 815600 </w:t>
    </w:r>
    <w:r w:rsidRPr="001A369E">
      <w:rPr>
        <w:rFonts w:ascii="Calibri" w:hAnsi="Calibri" w:cs="Calibri"/>
        <w:bCs/>
        <w:sz w:val="20"/>
      </w:rPr>
      <w:tab/>
      <w:t xml:space="preserve">Fax: 01656 815604 </w:t>
    </w:r>
    <w:r w:rsidRPr="001A369E">
      <w:rPr>
        <w:rFonts w:ascii="Calibri" w:hAnsi="Calibri" w:cs="Calibri"/>
        <w:bCs/>
        <w:sz w:val="20"/>
      </w:rPr>
      <w:tab/>
      <w:t xml:space="preserve">E-mail: </w:t>
    </w:r>
    <w:hyperlink r:id="rId1" w:history="1">
      <w:r w:rsidRPr="001A369E">
        <w:rPr>
          <w:rStyle w:val="Hyperlink"/>
          <w:rFonts w:ascii="Calibri" w:hAnsi="Calibri" w:cs="Calibri"/>
          <w:bCs/>
          <w:sz w:val="20"/>
        </w:rPr>
        <w:t>admin.maesyrhaulprimary@bridgend.gov.uk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F261" w14:textId="77777777" w:rsidR="00A85669" w:rsidRPr="0041128F" w:rsidRDefault="00A85669" w:rsidP="00411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8AF6" w14:textId="77777777" w:rsidR="00A85669" w:rsidRPr="001A369E" w:rsidRDefault="00A85669" w:rsidP="0041128F">
    <w:pPr>
      <w:jc w:val="center"/>
      <w:rPr>
        <w:rFonts w:ascii="Calibri" w:hAnsi="Calibri" w:cs="Calibri"/>
        <w:bCs/>
        <w:sz w:val="20"/>
      </w:rPr>
    </w:pPr>
    <w:r w:rsidRPr="001A369E">
      <w:rPr>
        <w:rFonts w:ascii="Calibri" w:hAnsi="Calibri" w:cs="Calibri"/>
        <w:bCs/>
        <w:sz w:val="20"/>
      </w:rPr>
      <w:t xml:space="preserve">Maes yr Haul Primary School, </w:t>
    </w:r>
    <w:proofErr w:type="spellStart"/>
    <w:r w:rsidRPr="001A369E">
      <w:rPr>
        <w:rFonts w:ascii="Calibri" w:hAnsi="Calibri" w:cs="Calibri"/>
        <w:bCs/>
        <w:sz w:val="20"/>
      </w:rPr>
      <w:t>Ffordd</w:t>
    </w:r>
    <w:proofErr w:type="spellEnd"/>
    <w:r w:rsidRPr="001A369E">
      <w:rPr>
        <w:rFonts w:ascii="Calibri" w:hAnsi="Calibri" w:cs="Calibri"/>
        <w:bCs/>
        <w:sz w:val="20"/>
      </w:rPr>
      <w:t xml:space="preserve"> Tirion, </w:t>
    </w:r>
    <w:r w:rsidRPr="001A369E">
      <w:rPr>
        <w:rFonts w:ascii="Calibri" w:hAnsi="Calibri" w:cs="Calibri"/>
        <w:sz w:val="20"/>
      </w:rPr>
      <w:t xml:space="preserve">Broadlands, </w:t>
    </w:r>
    <w:r w:rsidRPr="001A369E">
      <w:rPr>
        <w:rFonts w:ascii="Calibri" w:hAnsi="Calibri" w:cs="Calibri"/>
        <w:bCs/>
        <w:sz w:val="20"/>
      </w:rPr>
      <w:t>Bridgend, CF31 5EG</w:t>
    </w:r>
    <w:r w:rsidRPr="001A369E">
      <w:rPr>
        <w:rFonts w:ascii="Calibri" w:hAnsi="Calibri" w:cs="Calibri"/>
        <w:bCs/>
        <w:sz w:val="20"/>
      </w:rPr>
      <w:tab/>
    </w:r>
    <w:r w:rsidRPr="001A369E">
      <w:rPr>
        <w:rFonts w:ascii="Calibri" w:hAnsi="Calibri" w:cs="Calibri"/>
        <w:bCs/>
        <w:sz w:val="20"/>
      </w:rPr>
      <w:tab/>
      <w:t>www.maesyrhaul.com</w:t>
    </w:r>
  </w:p>
  <w:p w14:paraId="7B9BE57E" w14:textId="77777777" w:rsidR="00A85669" w:rsidRPr="001A369E" w:rsidRDefault="00A85669" w:rsidP="0041128F">
    <w:pPr>
      <w:jc w:val="center"/>
      <w:rPr>
        <w:rFonts w:ascii="Calibri" w:hAnsi="Calibri" w:cs="Calibri"/>
        <w:bCs/>
        <w:sz w:val="20"/>
      </w:rPr>
    </w:pPr>
    <w:r w:rsidRPr="001A369E">
      <w:rPr>
        <w:rFonts w:ascii="Calibri" w:hAnsi="Calibri" w:cs="Calibri"/>
        <w:bCs/>
        <w:sz w:val="20"/>
      </w:rPr>
      <w:t xml:space="preserve">Tel: 01656 815600 </w:t>
    </w:r>
    <w:r w:rsidRPr="001A369E">
      <w:rPr>
        <w:rFonts w:ascii="Calibri" w:hAnsi="Calibri" w:cs="Calibri"/>
        <w:bCs/>
        <w:sz w:val="20"/>
      </w:rPr>
      <w:tab/>
      <w:t xml:space="preserve">Fax: 01656 815604 </w:t>
    </w:r>
    <w:r w:rsidRPr="001A369E">
      <w:rPr>
        <w:rFonts w:ascii="Calibri" w:hAnsi="Calibri" w:cs="Calibri"/>
        <w:bCs/>
        <w:sz w:val="20"/>
      </w:rPr>
      <w:tab/>
      <w:t xml:space="preserve">E-mail: </w:t>
    </w:r>
    <w:hyperlink r:id="rId1" w:history="1">
      <w:r w:rsidRPr="001A369E">
        <w:rPr>
          <w:rStyle w:val="Hyperlink"/>
          <w:rFonts w:ascii="Calibri" w:hAnsi="Calibri" w:cs="Calibri"/>
          <w:bCs/>
          <w:sz w:val="20"/>
        </w:rPr>
        <w:t>admin.maesyrhaulprimary@bridgend.gov.uk</w:t>
      </w:r>
    </w:hyperlink>
  </w:p>
  <w:p w14:paraId="26C002B8" w14:textId="77777777" w:rsidR="00A85669" w:rsidRDefault="00A8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200B" w14:textId="77777777" w:rsidR="00802F88" w:rsidRDefault="00802F88" w:rsidP="00851478">
      <w:r>
        <w:separator/>
      </w:r>
    </w:p>
  </w:footnote>
  <w:footnote w:type="continuationSeparator" w:id="0">
    <w:p w14:paraId="68381AFA" w14:textId="77777777" w:rsidR="00802F88" w:rsidRDefault="00802F88" w:rsidP="0085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B82D" w14:textId="77777777" w:rsidR="00A85669" w:rsidRDefault="00306726" w:rsidP="00237CC5">
    <w:pPr>
      <w:pStyle w:val="Header"/>
      <w:rPr>
        <w:rFonts w:ascii="Arial" w:hAnsi="Arial" w:cs="Arial"/>
        <w:color w:val="FF0000"/>
      </w:rPr>
    </w:pPr>
    <w:r>
      <w:rPr>
        <w:noProof/>
        <w:lang w:eastAsia="en-GB"/>
      </w:rPr>
      <w:drawing>
        <wp:anchor distT="0" distB="0" distL="114300" distR="114300" simplePos="0" relativeHeight="251658752" behindDoc="0" locked="0" layoutInCell="1" allowOverlap="1" wp14:anchorId="13ABC244" wp14:editId="3F487422">
          <wp:simplePos x="0" y="0"/>
          <wp:positionH relativeFrom="column">
            <wp:posOffset>4387215</wp:posOffset>
          </wp:positionH>
          <wp:positionV relativeFrom="paragraph">
            <wp:posOffset>-62230</wp:posOffset>
          </wp:positionV>
          <wp:extent cx="2053590" cy="15424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9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99C167D" wp14:editId="5417A6F4">
          <wp:simplePos x="0" y="0"/>
          <wp:positionH relativeFrom="column">
            <wp:posOffset>-358140</wp:posOffset>
          </wp:positionH>
          <wp:positionV relativeFrom="paragraph">
            <wp:posOffset>-5080</wp:posOffset>
          </wp:positionV>
          <wp:extent cx="1383665" cy="1420495"/>
          <wp:effectExtent l="0" t="0" r="0" b="0"/>
          <wp:wrapSquare wrapText="bothSides"/>
          <wp:docPr id="9" name="Picture 1" descr="..\..\Images\school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schoollogojpe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66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2A6CCDE9" wp14:editId="2B24335F">
              <wp:simplePos x="0" y="0"/>
              <wp:positionH relativeFrom="column">
                <wp:posOffset>922020</wp:posOffset>
              </wp:positionH>
              <wp:positionV relativeFrom="paragraph">
                <wp:posOffset>-84455</wp:posOffset>
              </wp:positionV>
              <wp:extent cx="3400425" cy="1427480"/>
              <wp:effectExtent l="0" t="127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2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97FA6" w14:textId="77777777" w:rsidR="00A85669" w:rsidRPr="00675D57" w:rsidRDefault="00A85669" w:rsidP="00237CC5">
                          <w:pPr>
                            <w:pStyle w:val="Header"/>
                            <w:rPr>
                              <w:rFonts w:ascii="Arial" w:hAnsi="Arial" w:cs="Arial"/>
                              <w:b/>
                              <w:bCs/>
                              <w:i/>
                              <w:iCs/>
                              <w:sz w:val="48"/>
                            </w:rPr>
                          </w:pPr>
                          <w:r>
                            <w:rPr>
                              <w:rFonts w:ascii="Arial" w:hAnsi="Arial" w:cs="Arial"/>
                              <w:b/>
                              <w:bCs/>
                              <w:i/>
                              <w:iCs/>
                              <w:sz w:val="28"/>
                            </w:rPr>
                            <w:t xml:space="preserve">       </w:t>
                          </w:r>
                          <w:r w:rsidRPr="00675D57">
                            <w:rPr>
                              <w:rFonts w:ascii="Arial" w:hAnsi="Arial" w:cs="Arial"/>
                              <w:b/>
                              <w:bCs/>
                              <w:i/>
                              <w:iCs/>
                              <w:sz w:val="28"/>
                            </w:rPr>
                            <w:t xml:space="preserve">Ysgol </w:t>
                          </w:r>
                          <w:proofErr w:type="spellStart"/>
                          <w:r w:rsidRPr="00675D57">
                            <w:rPr>
                              <w:rFonts w:ascii="Arial" w:hAnsi="Arial" w:cs="Arial"/>
                              <w:b/>
                              <w:bCs/>
                              <w:i/>
                              <w:iCs/>
                              <w:sz w:val="28"/>
                            </w:rPr>
                            <w:t>Gynradd</w:t>
                          </w:r>
                          <w:proofErr w:type="spellEnd"/>
                          <w:r w:rsidRPr="00675D57">
                            <w:rPr>
                              <w:rFonts w:ascii="Arial" w:hAnsi="Arial" w:cs="Arial"/>
                              <w:b/>
                              <w:bCs/>
                              <w:i/>
                              <w:iCs/>
                              <w:sz w:val="48"/>
                            </w:rPr>
                            <w:t xml:space="preserve"> </w:t>
                          </w:r>
                        </w:p>
                        <w:p w14:paraId="7B12D4C0" w14:textId="77777777" w:rsidR="00A85669" w:rsidRDefault="00A85669" w:rsidP="00237CC5">
                          <w:pPr>
                            <w:pStyle w:val="Header"/>
                            <w:tabs>
                              <w:tab w:val="center" w:pos="4986"/>
                              <w:tab w:val="left" w:pos="8219"/>
                            </w:tabs>
                            <w:jc w:val="center"/>
                            <w:rPr>
                              <w:rFonts w:ascii="Arial" w:hAnsi="Arial" w:cs="Arial"/>
                              <w:b/>
                              <w:bCs/>
                              <w:i/>
                              <w:iCs/>
                              <w:color w:val="0066CC"/>
                              <w:sz w:val="52"/>
                            </w:rPr>
                          </w:pPr>
                          <w:r>
                            <w:rPr>
                              <w:rFonts w:ascii="Arial" w:hAnsi="Arial" w:cs="Arial"/>
                              <w:b/>
                              <w:bCs/>
                              <w:i/>
                              <w:iCs/>
                              <w:color w:val="0066CC"/>
                              <w:sz w:val="52"/>
                            </w:rPr>
                            <w:t>Maes yr Haul</w:t>
                          </w:r>
                        </w:p>
                        <w:p w14:paraId="1C78B49A" w14:textId="77777777" w:rsidR="00A85669" w:rsidRPr="006F0748" w:rsidRDefault="00A85669" w:rsidP="00237CC5">
                          <w:pPr>
                            <w:pStyle w:val="Header"/>
                            <w:jc w:val="center"/>
                            <w:rPr>
                              <w:rFonts w:ascii="Arial" w:hAnsi="Arial" w:cs="Arial"/>
                              <w:b/>
                              <w:bCs/>
                              <w:i/>
                              <w:iCs/>
                              <w:sz w:val="28"/>
                            </w:rPr>
                          </w:pPr>
                          <w:r>
                            <w:rPr>
                              <w:rFonts w:ascii="Arial" w:hAnsi="Arial" w:cs="Arial"/>
                              <w:b/>
                              <w:bCs/>
                              <w:i/>
                              <w:iCs/>
                              <w:sz w:val="28"/>
                            </w:rPr>
                            <w:t xml:space="preserve">                          </w:t>
                          </w:r>
                          <w:r w:rsidRPr="00675D57">
                            <w:rPr>
                              <w:rFonts w:ascii="Arial" w:hAnsi="Arial" w:cs="Arial"/>
                              <w:b/>
                              <w:bCs/>
                              <w:i/>
                              <w:iCs/>
                              <w:sz w:val="28"/>
                            </w:rPr>
                            <w:t>Primary School</w:t>
                          </w:r>
                        </w:p>
                        <w:p w14:paraId="5DB52C52" w14:textId="77777777" w:rsidR="00A85669" w:rsidRDefault="00A85669" w:rsidP="00237CC5">
                          <w:pPr>
                            <w:pStyle w:val="Header"/>
                            <w:jc w:val="center"/>
                            <w:rPr>
                              <w:rFonts w:ascii="Arial" w:hAnsi="Arial" w:cs="Arial"/>
                              <w:b/>
                              <w:bCs/>
                              <w:i/>
                              <w:iCs/>
                            </w:rPr>
                          </w:pPr>
                        </w:p>
                        <w:p w14:paraId="0A721E5C" w14:textId="77777777" w:rsidR="00A85669" w:rsidRPr="000B5BA6" w:rsidRDefault="00A85669" w:rsidP="00237CC5">
                          <w:pPr>
                            <w:pStyle w:val="Header"/>
                            <w:jc w:val="center"/>
                            <w:rPr>
                              <w:rFonts w:ascii="Arial" w:hAnsi="Arial" w:cs="Arial"/>
                              <w:b/>
                              <w:bCs/>
                              <w:i/>
                              <w:iCs/>
                              <w:color w:val="00B050"/>
                              <w:sz w:val="20"/>
                            </w:rPr>
                          </w:pPr>
                          <w:r w:rsidRPr="000B5BA6">
                            <w:rPr>
                              <w:rFonts w:ascii="Arial" w:hAnsi="Arial" w:cs="Arial"/>
                              <w:b/>
                              <w:bCs/>
                              <w:i/>
                              <w:iCs/>
                              <w:color w:val="00B050"/>
                              <w:sz w:val="20"/>
                            </w:rPr>
                            <w:t>Enriching Life Through Lifelong Learning</w:t>
                          </w:r>
                        </w:p>
                        <w:p w14:paraId="5703575C" w14:textId="77777777" w:rsidR="00A85669" w:rsidRDefault="00A85669" w:rsidP="00237CC5">
                          <w:pPr>
                            <w:pStyle w:val="Heading5"/>
                            <w:rPr>
                              <w:rFonts w:ascii="Arial" w:hAnsi="Arial" w:cs="Arial"/>
                              <w:color w:val="FF0000"/>
                            </w:rPr>
                          </w:pPr>
                          <w:proofErr w:type="spellStart"/>
                          <w:r w:rsidRPr="00675D57">
                            <w:rPr>
                              <w:rFonts w:ascii="Arial" w:hAnsi="Arial" w:cs="Arial"/>
                              <w:color w:val="FF0000"/>
                            </w:rPr>
                            <w:t>Cyfoethogi</w:t>
                          </w:r>
                          <w:proofErr w:type="spellEnd"/>
                          <w:r w:rsidRPr="00675D57">
                            <w:rPr>
                              <w:rFonts w:ascii="Arial" w:hAnsi="Arial" w:cs="Arial"/>
                              <w:color w:val="FF0000"/>
                            </w:rPr>
                            <w:t xml:space="preserve"> </w:t>
                          </w:r>
                          <w:proofErr w:type="spellStart"/>
                          <w:r w:rsidRPr="00675D57">
                            <w:rPr>
                              <w:rFonts w:ascii="Arial" w:hAnsi="Arial" w:cs="Arial"/>
                              <w:color w:val="FF0000"/>
                            </w:rPr>
                            <w:t>Bywyd</w:t>
                          </w:r>
                          <w:proofErr w:type="spellEnd"/>
                          <w:r w:rsidRPr="00675D57">
                            <w:rPr>
                              <w:rFonts w:ascii="Arial" w:hAnsi="Arial" w:cs="Arial"/>
                              <w:color w:val="FF0000"/>
                            </w:rPr>
                            <w:t xml:space="preserve"> </w:t>
                          </w:r>
                          <w:proofErr w:type="spellStart"/>
                          <w:r w:rsidRPr="00675D57">
                            <w:rPr>
                              <w:rFonts w:ascii="Arial" w:hAnsi="Arial" w:cs="Arial"/>
                              <w:color w:val="FF0000"/>
                            </w:rPr>
                            <w:t>Trwy</w:t>
                          </w:r>
                          <w:proofErr w:type="spellEnd"/>
                          <w:r w:rsidRPr="00675D57">
                            <w:rPr>
                              <w:rFonts w:ascii="Arial" w:hAnsi="Arial" w:cs="Arial"/>
                              <w:color w:val="FF0000"/>
                            </w:rPr>
                            <w:t xml:space="preserve"> </w:t>
                          </w:r>
                          <w:proofErr w:type="spellStart"/>
                          <w:r w:rsidRPr="00675D57">
                            <w:rPr>
                              <w:rFonts w:ascii="Arial" w:hAnsi="Arial" w:cs="Arial"/>
                              <w:color w:val="FF0000"/>
                            </w:rPr>
                            <w:t>Addysg</w:t>
                          </w:r>
                          <w:proofErr w:type="spellEnd"/>
                          <w:r w:rsidRPr="00675D57">
                            <w:rPr>
                              <w:rFonts w:ascii="Arial" w:hAnsi="Arial" w:cs="Arial"/>
                              <w:color w:val="FF0000"/>
                            </w:rPr>
                            <w:t xml:space="preserve"> </w:t>
                          </w:r>
                          <w:proofErr w:type="spellStart"/>
                          <w:r w:rsidRPr="00675D57">
                            <w:rPr>
                              <w:rFonts w:ascii="Arial" w:hAnsi="Arial" w:cs="Arial"/>
                              <w:color w:val="FF0000"/>
                            </w:rPr>
                            <w:t>Gydoloes</w:t>
                          </w:r>
                          <w:proofErr w:type="spellEnd"/>
                        </w:p>
                        <w:p w14:paraId="363B3725" w14:textId="77777777" w:rsidR="00A85669" w:rsidRDefault="00A85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2.6pt;margin-top:-6.65pt;width:267.75pt;height:112.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" stroked="f">
              <v:textbox>
                <w:txbxContent>
                  <w:p w:rsidR="00A85669" w:rsidRPr="00675D57" w:rsidRDefault="00A85669" w:rsidP="00237CC5">
                    <w:pPr>
                      <w:pStyle w:val="Header"/>
                      <w:rPr>
                        <w:rFonts w:ascii="Arial" w:hAnsi="Arial" w:cs="Arial"/>
                        <w:b/>
                        <w:bCs/>
                        <w:i/>
                        <w:iCs/>
                        <w:sz w:val="48"/>
                      </w:rPr>
                    </w:pPr>
                    <w:r>
                      <w:rPr>
                        <w:rFonts w:ascii="Arial" w:hAnsi="Arial" w:cs="Arial"/>
                        <w:b/>
                        <w:bCs/>
                        <w:i/>
                        <w:iCs/>
                        <w:sz w:val="28"/>
                      </w:rPr>
                      <w:t xml:space="preserve">       </w:t>
                    </w:r>
                    <w:proofErr w:type="spellStart"/>
                    <w:r w:rsidRPr="00675D57">
                      <w:rPr>
                        <w:rFonts w:ascii="Arial" w:hAnsi="Arial" w:cs="Arial"/>
                        <w:b/>
                        <w:bCs/>
                        <w:i/>
                        <w:iCs/>
                        <w:sz w:val="28"/>
                      </w:rPr>
                      <w:t>Ysgol</w:t>
                    </w:r>
                    <w:proofErr w:type="spellEnd"/>
                    <w:r w:rsidRPr="00675D57">
                      <w:rPr>
                        <w:rFonts w:ascii="Arial" w:hAnsi="Arial" w:cs="Arial"/>
                        <w:b/>
                        <w:bCs/>
                        <w:i/>
                        <w:iCs/>
                        <w:sz w:val="28"/>
                      </w:rPr>
                      <w:t xml:space="preserve"> </w:t>
                    </w:r>
                    <w:proofErr w:type="spellStart"/>
                    <w:r w:rsidRPr="00675D57">
                      <w:rPr>
                        <w:rFonts w:ascii="Arial" w:hAnsi="Arial" w:cs="Arial"/>
                        <w:b/>
                        <w:bCs/>
                        <w:i/>
                        <w:iCs/>
                        <w:sz w:val="28"/>
                      </w:rPr>
                      <w:t>Gynradd</w:t>
                    </w:r>
                    <w:proofErr w:type="spellEnd"/>
                    <w:r w:rsidRPr="00675D57">
                      <w:rPr>
                        <w:rFonts w:ascii="Arial" w:hAnsi="Arial" w:cs="Arial"/>
                        <w:b/>
                        <w:bCs/>
                        <w:i/>
                        <w:iCs/>
                        <w:sz w:val="48"/>
                      </w:rPr>
                      <w:t xml:space="preserve"> </w:t>
                    </w:r>
                  </w:p>
                  <w:p w:rsidR="00A85669" w:rsidRDefault="00A85669" w:rsidP="00237CC5">
                    <w:pPr>
                      <w:pStyle w:val="Header"/>
                      <w:tabs>
                        <w:tab w:val="center" w:pos="4986"/>
                        <w:tab w:val="left" w:pos="8219"/>
                      </w:tabs>
                      <w:jc w:val="center"/>
                      <w:rPr>
                        <w:rFonts w:ascii="Arial" w:hAnsi="Arial" w:cs="Arial"/>
                        <w:b/>
                        <w:bCs/>
                        <w:i/>
                        <w:iCs/>
                        <w:color w:val="0066CC"/>
                        <w:sz w:val="52"/>
                      </w:rPr>
                    </w:pPr>
                    <w:r>
                      <w:rPr>
                        <w:rFonts w:ascii="Arial" w:hAnsi="Arial" w:cs="Arial"/>
                        <w:b/>
                        <w:bCs/>
                        <w:i/>
                        <w:iCs/>
                        <w:color w:val="0066CC"/>
                        <w:sz w:val="52"/>
                      </w:rPr>
                      <w:t>Maes yr Haul</w:t>
                    </w:r>
                  </w:p>
                  <w:p w:rsidR="00A85669" w:rsidRPr="006F0748" w:rsidRDefault="00A85669" w:rsidP="00237CC5">
                    <w:pPr>
                      <w:pStyle w:val="Header"/>
                      <w:jc w:val="center"/>
                      <w:rPr>
                        <w:rFonts w:ascii="Arial" w:hAnsi="Arial" w:cs="Arial"/>
                        <w:b/>
                        <w:bCs/>
                        <w:i/>
                        <w:iCs/>
                        <w:sz w:val="28"/>
                      </w:rPr>
                    </w:pPr>
                    <w:r>
                      <w:rPr>
                        <w:rFonts w:ascii="Arial" w:hAnsi="Arial" w:cs="Arial"/>
                        <w:b/>
                        <w:bCs/>
                        <w:i/>
                        <w:iCs/>
                        <w:sz w:val="28"/>
                      </w:rPr>
                      <w:t xml:space="preserve">                          </w:t>
                    </w:r>
                    <w:r w:rsidRPr="00675D57">
                      <w:rPr>
                        <w:rFonts w:ascii="Arial" w:hAnsi="Arial" w:cs="Arial"/>
                        <w:b/>
                        <w:bCs/>
                        <w:i/>
                        <w:iCs/>
                        <w:sz w:val="28"/>
                      </w:rPr>
                      <w:t>Primary School</w:t>
                    </w:r>
                  </w:p>
                  <w:p w:rsidR="00A85669" w:rsidRDefault="00A85669" w:rsidP="00237CC5">
                    <w:pPr>
                      <w:pStyle w:val="Header"/>
                      <w:jc w:val="center"/>
                      <w:rPr>
                        <w:rFonts w:ascii="Arial" w:hAnsi="Arial" w:cs="Arial"/>
                        <w:b/>
                        <w:bCs/>
                        <w:i/>
                        <w:iCs/>
                      </w:rPr>
                    </w:pPr>
                  </w:p>
                  <w:p w:rsidR="00A85669" w:rsidRPr="000B5BA6" w:rsidRDefault="00A85669" w:rsidP="00237CC5">
                    <w:pPr>
                      <w:pStyle w:val="Header"/>
                      <w:jc w:val="center"/>
                      <w:rPr>
                        <w:rFonts w:ascii="Arial" w:hAnsi="Arial" w:cs="Arial"/>
                        <w:b/>
                        <w:bCs/>
                        <w:i/>
                        <w:iCs/>
                        <w:color w:val="00B050"/>
                        <w:sz w:val="20"/>
                      </w:rPr>
                    </w:pPr>
                    <w:r w:rsidRPr="000B5BA6">
                      <w:rPr>
                        <w:rFonts w:ascii="Arial" w:hAnsi="Arial" w:cs="Arial"/>
                        <w:b/>
                        <w:bCs/>
                        <w:i/>
                        <w:iCs/>
                        <w:color w:val="00B050"/>
                        <w:sz w:val="20"/>
                      </w:rPr>
                      <w:t>Enriching Life Through Lifelong Learning</w:t>
                    </w:r>
                  </w:p>
                  <w:p w:rsidR="00A85669" w:rsidRDefault="00A85669" w:rsidP="00237CC5">
                    <w:pPr>
                      <w:pStyle w:val="Heading5"/>
                      <w:rPr>
                        <w:rFonts w:ascii="Arial" w:hAnsi="Arial" w:cs="Arial"/>
                        <w:color w:val="FF0000"/>
                      </w:rPr>
                    </w:pPr>
                    <w:proofErr w:type="spellStart"/>
                    <w:r w:rsidRPr="00675D57">
                      <w:rPr>
                        <w:rFonts w:ascii="Arial" w:hAnsi="Arial" w:cs="Arial"/>
                        <w:color w:val="FF0000"/>
                      </w:rPr>
                      <w:t>Cyfoethogi</w:t>
                    </w:r>
                    <w:proofErr w:type="spellEnd"/>
                    <w:r w:rsidRPr="00675D57">
                      <w:rPr>
                        <w:rFonts w:ascii="Arial" w:hAnsi="Arial" w:cs="Arial"/>
                        <w:color w:val="FF0000"/>
                      </w:rPr>
                      <w:t xml:space="preserve"> </w:t>
                    </w:r>
                    <w:proofErr w:type="spellStart"/>
                    <w:r w:rsidRPr="00675D57">
                      <w:rPr>
                        <w:rFonts w:ascii="Arial" w:hAnsi="Arial" w:cs="Arial"/>
                        <w:color w:val="FF0000"/>
                      </w:rPr>
                      <w:t>Bywyd</w:t>
                    </w:r>
                    <w:proofErr w:type="spellEnd"/>
                    <w:r w:rsidRPr="00675D57">
                      <w:rPr>
                        <w:rFonts w:ascii="Arial" w:hAnsi="Arial" w:cs="Arial"/>
                        <w:color w:val="FF0000"/>
                      </w:rPr>
                      <w:t xml:space="preserve"> </w:t>
                    </w:r>
                    <w:proofErr w:type="spellStart"/>
                    <w:r w:rsidRPr="00675D57">
                      <w:rPr>
                        <w:rFonts w:ascii="Arial" w:hAnsi="Arial" w:cs="Arial"/>
                        <w:color w:val="FF0000"/>
                      </w:rPr>
                      <w:t>Trwy</w:t>
                    </w:r>
                    <w:proofErr w:type="spellEnd"/>
                    <w:r w:rsidRPr="00675D57">
                      <w:rPr>
                        <w:rFonts w:ascii="Arial" w:hAnsi="Arial" w:cs="Arial"/>
                        <w:color w:val="FF0000"/>
                      </w:rPr>
                      <w:t xml:space="preserve"> </w:t>
                    </w:r>
                    <w:proofErr w:type="spellStart"/>
                    <w:r w:rsidRPr="00675D57">
                      <w:rPr>
                        <w:rFonts w:ascii="Arial" w:hAnsi="Arial" w:cs="Arial"/>
                        <w:color w:val="FF0000"/>
                      </w:rPr>
                      <w:t>Addysg</w:t>
                    </w:r>
                    <w:proofErr w:type="spellEnd"/>
                    <w:r w:rsidRPr="00675D57">
                      <w:rPr>
                        <w:rFonts w:ascii="Arial" w:hAnsi="Arial" w:cs="Arial"/>
                        <w:color w:val="FF0000"/>
                      </w:rPr>
                      <w:t xml:space="preserve"> </w:t>
                    </w:r>
                    <w:proofErr w:type="spellStart"/>
                    <w:r w:rsidRPr="00675D57">
                      <w:rPr>
                        <w:rFonts w:ascii="Arial" w:hAnsi="Arial" w:cs="Arial"/>
                        <w:color w:val="FF0000"/>
                      </w:rPr>
                      <w:t>Gydoloes</w:t>
                    </w:r>
                    <w:proofErr w:type="spellEnd"/>
                  </w:p>
                  <w:p w:rsidR="00A85669" w:rsidRDefault="00A85669"/>
                </w:txbxContent>
              </v:textbox>
              <w10:wrap type="square"/>
            </v:shape>
          </w:pict>
        </mc:Fallback>
      </mc:AlternateContent>
    </w:r>
    <w:r w:rsidR="00A85669">
      <w:rPr>
        <w:rFonts w:ascii="Arial" w:hAnsi="Arial" w:cs="Arial"/>
        <w:b/>
        <w:bCs/>
        <w:i/>
        <w:iCs/>
        <w:color w:val="FF0000"/>
        <w:sz w:val="28"/>
      </w:rPr>
      <w:t xml:space="preserve">                                       </w:t>
    </w:r>
  </w:p>
  <w:p w14:paraId="0A4480AD" w14:textId="77777777" w:rsidR="00A85669" w:rsidRDefault="00A85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A6BB" w14:textId="77777777" w:rsidR="00A85669" w:rsidRPr="00EA34A8" w:rsidRDefault="00A85669" w:rsidP="00EA3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54C"/>
    <w:multiLevelType w:val="hybridMultilevel"/>
    <w:tmpl w:val="53183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C04F78"/>
    <w:multiLevelType w:val="hybridMultilevel"/>
    <w:tmpl w:val="E52C8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E165F"/>
    <w:multiLevelType w:val="hybridMultilevel"/>
    <w:tmpl w:val="F5FA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26980"/>
    <w:multiLevelType w:val="hybridMultilevel"/>
    <w:tmpl w:val="6F6274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D57D3"/>
    <w:multiLevelType w:val="hybridMultilevel"/>
    <w:tmpl w:val="12DC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D1F89"/>
    <w:multiLevelType w:val="hybridMultilevel"/>
    <w:tmpl w:val="D44021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D0F97"/>
    <w:multiLevelType w:val="hybridMultilevel"/>
    <w:tmpl w:val="A1A827D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419E2"/>
    <w:multiLevelType w:val="hybridMultilevel"/>
    <w:tmpl w:val="90685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100F63"/>
    <w:multiLevelType w:val="hybridMultilevel"/>
    <w:tmpl w:val="19D09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C36AF"/>
    <w:multiLevelType w:val="hybridMultilevel"/>
    <w:tmpl w:val="1A98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3569B"/>
    <w:multiLevelType w:val="hybridMultilevel"/>
    <w:tmpl w:val="79D69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3C1ED4"/>
    <w:multiLevelType w:val="hybridMultilevel"/>
    <w:tmpl w:val="AC303E6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8572002">
    <w:abstractNumId w:val="7"/>
  </w:num>
  <w:num w:numId="2" w16cid:durableId="282813158">
    <w:abstractNumId w:val="9"/>
  </w:num>
  <w:num w:numId="3" w16cid:durableId="1295210457">
    <w:abstractNumId w:val="8"/>
  </w:num>
  <w:num w:numId="4" w16cid:durableId="1953853445">
    <w:abstractNumId w:val="4"/>
  </w:num>
  <w:num w:numId="5" w16cid:durableId="888490385">
    <w:abstractNumId w:val="3"/>
  </w:num>
  <w:num w:numId="6" w16cid:durableId="1931231506">
    <w:abstractNumId w:val="6"/>
  </w:num>
  <w:num w:numId="7" w16cid:durableId="2146922930">
    <w:abstractNumId w:val="1"/>
  </w:num>
  <w:num w:numId="8" w16cid:durableId="2103839343">
    <w:abstractNumId w:val="2"/>
  </w:num>
  <w:num w:numId="9" w16cid:durableId="1994403347">
    <w:abstractNumId w:val="10"/>
  </w:num>
  <w:num w:numId="10" w16cid:durableId="974873145">
    <w:abstractNumId w:val="0"/>
  </w:num>
  <w:num w:numId="11" w16cid:durableId="1881278885">
    <w:abstractNumId w:val="5"/>
  </w:num>
  <w:num w:numId="12" w16cid:durableId="703948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F3"/>
    <w:rsid w:val="00004298"/>
    <w:rsid w:val="000344F2"/>
    <w:rsid w:val="0005155B"/>
    <w:rsid w:val="000A7210"/>
    <w:rsid w:val="000B5BA6"/>
    <w:rsid w:val="000E2884"/>
    <w:rsid w:val="000F261E"/>
    <w:rsid w:val="0014724E"/>
    <w:rsid w:val="001574A3"/>
    <w:rsid w:val="001A369E"/>
    <w:rsid w:val="001D1A32"/>
    <w:rsid w:val="001E1A0D"/>
    <w:rsid w:val="001F2EBE"/>
    <w:rsid w:val="001F32BC"/>
    <w:rsid w:val="0021367F"/>
    <w:rsid w:val="00230936"/>
    <w:rsid w:val="00237CC5"/>
    <w:rsid w:val="00256BD7"/>
    <w:rsid w:val="00280F9E"/>
    <w:rsid w:val="002A50D8"/>
    <w:rsid w:val="002C69E2"/>
    <w:rsid w:val="002E02F7"/>
    <w:rsid w:val="002E281B"/>
    <w:rsid w:val="00306726"/>
    <w:rsid w:val="00326F69"/>
    <w:rsid w:val="00347C46"/>
    <w:rsid w:val="00356563"/>
    <w:rsid w:val="003E4B9D"/>
    <w:rsid w:val="00401B7B"/>
    <w:rsid w:val="00404D2C"/>
    <w:rsid w:val="0041128F"/>
    <w:rsid w:val="00425207"/>
    <w:rsid w:val="00437A69"/>
    <w:rsid w:val="00445525"/>
    <w:rsid w:val="00460F8D"/>
    <w:rsid w:val="00465D5C"/>
    <w:rsid w:val="00471282"/>
    <w:rsid w:val="0049396A"/>
    <w:rsid w:val="004B19B4"/>
    <w:rsid w:val="004B689C"/>
    <w:rsid w:val="004E1E40"/>
    <w:rsid w:val="004F4CE0"/>
    <w:rsid w:val="005019E9"/>
    <w:rsid w:val="00531ED2"/>
    <w:rsid w:val="00536CD6"/>
    <w:rsid w:val="00563C5E"/>
    <w:rsid w:val="00595BEB"/>
    <w:rsid w:val="005B0FEE"/>
    <w:rsid w:val="005D1936"/>
    <w:rsid w:val="005E1335"/>
    <w:rsid w:val="005F48B1"/>
    <w:rsid w:val="00620B5A"/>
    <w:rsid w:val="00636AA9"/>
    <w:rsid w:val="00642C01"/>
    <w:rsid w:val="00675D57"/>
    <w:rsid w:val="006948AF"/>
    <w:rsid w:val="006B7A9F"/>
    <w:rsid w:val="006F0748"/>
    <w:rsid w:val="006F5DD5"/>
    <w:rsid w:val="00703263"/>
    <w:rsid w:val="00710002"/>
    <w:rsid w:val="00770822"/>
    <w:rsid w:val="00795FC4"/>
    <w:rsid w:val="007A674C"/>
    <w:rsid w:val="007E3FC0"/>
    <w:rsid w:val="00802F88"/>
    <w:rsid w:val="00810D0C"/>
    <w:rsid w:val="00813C23"/>
    <w:rsid w:val="00817475"/>
    <w:rsid w:val="00846D4F"/>
    <w:rsid w:val="00851478"/>
    <w:rsid w:val="008648D3"/>
    <w:rsid w:val="008B1211"/>
    <w:rsid w:val="008B6F36"/>
    <w:rsid w:val="008D3A49"/>
    <w:rsid w:val="008E048D"/>
    <w:rsid w:val="008E4F70"/>
    <w:rsid w:val="00900C8C"/>
    <w:rsid w:val="0093418A"/>
    <w:rsid w:val="00935B34"/>
    <w:rsid w:val="00942B72"/>
    <w:rsid w:val="009614EE"/>
    <w:rsid w:val="009630D7"/>
    <w:rsid w:val="0096695F"/>
    <w:rsid w:val="00972399"/>
    <w:rsid w:val="009976A4"/>
    <w:rsid w:val="009A3E3E"/>
    <w:rsid w:val="009A6729"/>
    <w:rsid w:val="009F0E33"/>
    <w:rsid w:val="009F39E2"/>
    <w:rsid w:val="00A10931"/>
    <w:rsid w:val="00A33365"/>
    <w:rsid w:val="00A505E4"/>
    <w:rsid w:val="00A54B88"/>
    <w:rsid w:val="00A724F5"/>
    <w:rsid w:val="00A72818"/>
    <w:rsid w:val="00A85669"/>
    <w:rsid w:val="00A93941"/>
    <w:rsid w:val="00A947DC"/>
    <w:rsid w:val="00AC0C5D"/>
    <w:rsid w:val="00B22EC3"/>
    <w:rsid w:val="00B645C7"/>
    <w:rsid w:val="00B715D8"/>
    <w:rsid w:val="00BB33FB"/>
    <w:rsid w:val="00BB3CCA"/>
    <w:rsid w:val="00BB7E4A"/>
    <w:rsid w:val="00BC6DF3"/>
    <w:rsid w:val="00BC760F"/>
    <w:rsid w:val="00BD4B96"/>
    <w:rsid w:val="00BF483B"/>
    <w:rsid w:val="00C03429"/>
    <w:rsid w:val="00C07093"/>
    <w:rsid w:val="00C554B9"/>
    <w:rsid w:val="00C82A69"/>
    <w:rsid w:val="00C8344C"/>
    <w:rsid w:val="00C843DF"/>
    <w:rsid w:val="00C9586B"/>
    <w:rsid w:val="00D203EB"/>
    <w:rsid w:val="00D44EBF"/>
    <w:rsid w:val="00D4672F"/>
    <w:rsid w:val="00D6229F"/>
    <w:rsid w:val="00D6618C"/>
    <w:rsid w:val="00D83C70"/>
    <w:rsid w:val="00D846DE"/>
    <w:rsid w:val="00D93B81"/>
    <w:rsid w:val="00DA44A3"/>
    <w:rsid w:val="00DA4E6F"/>
    <w:rsid w:val="00DE1A51"/>
    <w:rsid w:val="00DE7971"/>
    <w:rsid w:val="00E042B4"/>
    <w:rsid w:val="00E16B13"/>
    <w:rsid w:val="00E5314C"/>
    <w:rsid w:val="00E54D95"/>
    <w:rsid w:val="00E621F8"/>
    <w:rsid w:val="00E662FA"/>
    <w:rsid w:val="00E8345E"/>
    <w:rsid w:val="00E91CA9"/>
    <w:rsid w:val="00EA1FEC"/>
    <w:rsid w:val="00EA34A8"/>
    <w:rsid w:val="00EB1B1B"/>
    <w:rsid w:val="00EB7EA6"/>
    <w:rsid w:val="00EC2C95"/>
    <w:rsid w:val="00EC3C00"/>
    <w:rsid w:val="00ED3386"/>
    <w:rsid w:val="00ED4B23"/>
    <w:rsid w:val="00F10AF3"/>
    <w:rsid w:val="00F261DF"/>
    <w:rsid w:val="00F43645"/>
    <w:rsid w:val="00F478B9"/>
    <w:rsid w:val="00F631D0"/>
    <w:rsid w:val="00FB653D"/>
    <w:rsid w:val="00FC145B"/>
    <w:rsid w:val="00FD06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2C6A"/>
  <w15:chartTrackingRefBased/>
  <w15:docId w15:val="{1A6B8252-2E1D-4CC6-BBED-201C6B1C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F3"/>
    <w:rPr>
      <w:rFonts w:ascii="Times New Roman" w:eastAsia="Times New Roman" w:hAnsi="Times New Roman"/>
      <w:sz w:val="24"/>
      <w:szCs w:val="24"/>
      <w:lang w:eastAsia="en-US"/>
    </w:rPr>
  </w:style>
  <w:style w:type="paragraph" w:styleId="Heading1">
    <w:name w:val="heading 1"/>
    <w:basedOn w:val="Normal"/>
    <w:next w:val="Normal"/>
    <w:link w:val="Heading1Char"/>
    <w:qFormat/>
    <w:rsid w:val="00BC6DF3"/>
    <w:pPr>
      <w:keepNext/>
      <w:jc w:val="center"/>
      <w:outlineLvl w:val="0"/>
    </w:pPr>
    <w:rPr>
      <w:b/>
      <w:bCs/>
    </w:rPr>
  </w:style>
  <w:style w:type="paragraph" w:styleId="Heading5">
    <w:name w:val="heading 5"/>
    <w:basedOn w:val="Normal"/>
    <w:next w:val="Normal"/>
    <w:link w:val="Heading5Char"/>
    <w:qFormat/>
    <w:rsid w:val="00BC6DF3"/>
    <w:pPr>
      <w:keepNext/>
      <w:jc w:val="center"/>
      <w:outlineLvl w:val="4"/>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DF3"/>
    <w:rPr>
      <w:rFonts w:ascii="Times New Roman" w:eastAsia="Times New Roman" w:hAnsi="Times New Roman" w:cs="Times New Roman"/>
      <w:b/>
      <w:bCs/>
      <w:sz w:val="24"/>
      <w:szCs w:val="24"/>
      <w:lang w:val="en-GB"/>
    </w:rPr>
  </w:style>
  <w:style w:type="character" w:customStyle="1" w:styleId="Heading5Char">
    <w:name w:val="Heading 5 Char"/>
    <w:link w:val="Heading5"/>
    <w:rsid w:val="00BC6DF3"/>
    <w:rPr>
      <w:rFonts w:ascii="Times New Roman" w:eastAsia="Times New Roman" w:hAnsi="Times New Roman" w:cs="Times New Roman"/>
      <w:b/>
      <w:bCs/>
      <w:i/>
      <w:iCs/>
      <w:sz w:val="20"/>
      <w:szCs w:val="24"/>
      <w:lang w:val="en-GB"/>
    </w:rPr>
  </w:style>
  <w:style w:type="paragraph" w:styleId="BalloonText">
    <w:name w:val="Balloon Text"/>
    <w:basedOn w:val="Normal"/>
    <w:link w:val="BalloonTextChar"/>
    <w:uiPriority w:val="99"/>
    <w:semiHidden/>
    <w:unhideWhenUsed/>
    <w:rsid w:val="00BC6DF3"/>
    <w:rPr>
      <w:rFonts w:ascii="Tahoma" w:hAnsi="Tahoma" w:cs="Tahoma"/>
      <w:sz w:val="16"/>
      <w:szCs w:val="16"/>
    </w:rPr>
  </w:style>
  <w:style w:type="character" w:customStyle="1" w:styleId="BalloonTextChar">
    <w:name w:val="Balloon Text Char"/>
    <w:link w:val="BalloonText"/>
    <w:uiPriority w:val="99"/>
    <w:semiHidden/>
    <w:rsid w:val="00BC6DF3"/>
    <w:rPr>
      <w:rFonts w:ascii="Tahoma" w:eastAsia="Times New Roman" w:hAnsi="Tahoma" w:cs="Tahoma"/>
      <w:sz w:val="16"/>
      <w:szCs w:val="16"/>
      <w:lang w:val="en-GB"/>
    </w:rPr>
  </w:style>
  <w:style w:type="paragraph" w:styleId="Header">
    <w:name w:val="header"/>
    <w:basedOn w:val="Normal"/>
    <w:link w:val="HeaderChar"/>
    <w:uiPriority w:val="99"/>
    <w:unhideWhenUsed/>
    <w:rsid w:val="00851478"/>
    <w:pPr>
      <w:tabs>
        <w:tab w:val="center" w:pos="4513"/>
        <w:tab w:val="right" w:pos="9026"/>
      </w:tabs>
    </w:pPr>
  </w:style>
  <w:style w:type="character" w:customStyle="1" w:styleId="HeaderChar">
    <w:name w:val="Header Char"/>
    <w:link w:val="Header"/>
    <w:uiPriority w:val="99"/>
    <w:rsid w:val="00851478"/>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851478"/>
    <w:pPr>
      <w:tabs>
        <w:tab w:val="center" w:pos="4513"/>
        <w:tab w:val="right" w:pos="9026"/>
      </w:tabs>
    </w:pPr>
  </w:style>
  <w:style w:type="character" w:customStyle="1" w:styleId="FooterChar">
    <w:name w:val="Footer Char"/>
    <w:link w:val="Footer"/>
    <w:uiPriority w:val="99"/>
    <w:rsid w:val="00851478"/>
    <w:rPr>
      <w:rFonts w:ascii="Times New Roman" w:eastAsia="Times New Roman" w:hAnsi="Times New Roman"/>
      <w:sz w:val="24"/>
      <w:szCs w:val="24"/>
      <w:lang w:eastAsia="en-US"/>
    </w:rPr>
  </w:style>
  <w:style w:type="paragraph" w:styleId="NormalWeb">
    <w:name w:val="Normal (Web)"/>
    <w:basedOn w:val="Normal"/>
    <w:uiPriority w:val="99"/>
    <w:semiHidden/>
    <w:unhideWhenUsed/>
    <w:rsid w:val="00D6618C"/>
    <w:pPr>
      <w:spacing w:before="100" w:beforeAutospacing="1" w:after="100" w:afterAutospacing="1"/>
    </w:pPr>
    <w:rPr>
      <w:rFonts w:eastAsia="Calibri"/>
      <w:lang w:eastAsia="en-GB"/>
    </w:rPr>
  </w:style>
  <w:style w:type="paragraph" w:styleId="BodyText">
    <w:name w:val="Body Text"/>
    <w:basedOn w:val="Normal"/>
    <w:link w:val="BodyTextChar"/>
    <w:rsid w:val="001574A3"/>
    <w:pPr>
      <w:jc w:val="center"/>
    </w:pPr>
    <w:rPr>
      <w:rFonts w:ascii="Arial Black" w:hAnsi="Arial Black"/>
      <w:color w:val="99CCFF"/>
      <w:sz w:val="32"/>
    </w:rPr>
  </w:style>
  <w:style w:type="character" w:customStyle="1" w:styleId="BodyTextChar">
    <w:name w:val="Body Text Char"/>
    <w:link w:val="BodyText"/>
    <w:rsid w:val="001574A3"/>
    <w:rPr>
      <w:rFonts w:ascii="Arial Black" w:eastAsia="Times New Roman" w:hAnsi="Arial Black"/>
      <w:color w:val="99CCFF"/>
      <w:sz w:val="32"/>
      <w:szCs w:val="24"/>
      <w:lang w:eastAsia="en-US"/>
    </w:rPr>
  </w:style>
  <w:style w:type="character" w:styleId="Strong">
    <w:name w:val="Strong"/>
    <w:qFormat/>
    <w:rsid w:val="001574A3"/>
    <w:rPr>
      <w:b/>
      <w:bCs/>
    </w:rPr>
  </w:style>
  <w:style w:type="paragraph" w:styleId="ListParagraph">
    <w:name w:val="List Paragraph"/>
    <w:basedOn w:val="Normal"/>
    <w:uiPriority w:val="34"/>
    <w:qFormat/>
    <w:rsid w:val="00D93B81"/>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0E2884"/>
    <w:rPr>
      <w:strike w:val="0"/>
      <w:dstrike w:val="0"/>
      <w:color w:val="001BA0"/>
      <w:u w:val="none"/>
      <w:effect w:val="none"/>
    </w:rPr>
  </w:style>
  <w:style w:type="table" w:styleId="TableGrid">
    <w:name w:val="Table Grid"/>
    <w:basedOn w:val="TableNormal"/>
    <w:uiPriority w:val="59"/>
    <w:rsid w:val="005D1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7CC5"/>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75252">
      <w:bodyDiv w:val="1"/>
      <w:marLeft w:val="0"/>
      <w:marRight w:val="0"/>
      <w:marTop w:val="0"/>
      <w:marBottom w:val="0"/>
      <w:divBdr>
        <w:top w:val="none" w:sz="0" w:space="0" w:color="auto"/>
        <w:left w:val="none" w:sz="0" w:space="0" w:color="auto"/>
        <w:bottom w:val="none" w:sz="0" w:space="0" w:color="auto"/>
        <w:right w:val="none" w:sz="0" w:space="0" w:color="auto"/>
      </w:divBdr>
    </w:div>
    <w:div w:id="15325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up.com/oxed/primary/rwi/"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mailto:admin.maesyrhaulprimary@bridgend.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min.maesyrhaulprimary@bridgend.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206CBF17CA4F4BB2C383C114FBB4BD" ma:contentTypeVersion="16" ma:contentTypeDescription="Create a new document." ma:contentTypeScope="" ma:versionID="5e1377ed71706d58d0fd566bf995ddd0">
  <xsd:schema xmlns:xsd="http://www.w3.org/2001/XMLSchema" xmlns:xs="http://www.w3.org/2001/XMLSchema" xmlns:p="http://schemas.microsoft.com/office/2006/metadata/properties" xmlns:ns2="fcb1a0fe-dfb9-4172-b46a-8a95aa3f017b" xmlns:ns3="3660470a-df95-461d-92b2-7f57176a61d0" targetNamespace="http://schemas.microsoft.com/office/2006/metadata/properties" ma:root="true" ma:fieldsID="ff9bf6582ea9b3a44b26980f0c89e129" ns2:_="" ns3:_="">
    <xsd:import namespace="fcb1a0fe-dfb9-4172-b46a-8a95aa3f017b"/>
    <xsd:import namespace="3660470a-df95-461d-92b2-7f57176a6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1a0fe-dfb9-4172-b46a-8a95aa3f0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60470a-df95-461d-92b2-7f57176a6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a3194-fe9e-495b-9261-3181071dbd93}" ma:internalName="TaxCatchAll" ma:showField="CatchAllData" ma:web="3660470a-df95-461d-92b2-7f57176a6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660470a-df95-461d-92b2-7f57176a61d0" xsi:nil="true"/>
    <lcf76f155ced4ddcb4097134ff3c332f xmlns="fcb1a0fe-dfb9-4172-b46a-8a95aa3f01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E1EF5-DCD1-4577-B29A-71DC1B3B24FC}">
  <ds:schemaRefs>
    <ds:schemaRef ds:uri="http://schemas.microsoft.com/sharepoint/v3/contenttype/forms"/>
  </ds:schemaRefs>
</ds:datastoreItem>
</file>

<file path=customXml/itemProps2.xml><?xml version="1.0" encoding="utf-8"?>
<ds:datastoreItem xmlns:ds="http://schemas.openxmlformats.org/officeDocument/2006/customXml" ds:itemID="{B8FB9C6D-4483-4C58-9106-E5B72809E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1a0fe-dfb9-4172-b46a-8a95aa3f017b"/>
    <ds:schemaRef ds:uri="3660470a-df95-461d-92b2-7f57176a6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430FC-3379-4709-9D71-5221498EC808}">
  <ds:schemaRefs>
    <ds:schemaRef ds:uri="http://schemas.openxmlformats.org/officeDocument/2006/bibliography"/>
  </ds:schemaRefs>
</ds:datastoreItem>
</file>

<file path=customXml/itemProps4.xml><?xml version="1.0" encoding="utf-8"?>
<ds:datastoreItem xmlns:ds="http://schemas.openxmlformats.org/officeDocument/2006/customXml" ds:itemID="{285E7D19-6F7C-41EF-9C79-EC305A1D304C}">
  <ds:schemaRefs>
    <ds:schemaRef ds:uri="http://schemas.microsoft.com/office/2006/metadata/properties"/>
    <ds:schemaRef ds:uri="http://schemas.microsoft.com/office/infopath/2007/PartnerControls"/>
    <ds:schemaRef ds:uri="3660470a-df95-461d-92b2-7f57176a61d0"/>
    <ds:schemaRef ds:uri="fcb1a0fe-dfb9-4172-b46a-8a95aa3f017b"/>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Maes yr Haul Primary School</vt:lpstr>
    </vt:vector>
  </TitlesOfParts>
  <Company>BCBC</Company>
  <LinksUpToDate>false</LinksUpToDate>
  <CharactersWithSpaces>5261</CharactersWithSpaces>
  <SharedDoc>false</SharedDoc>
  <HLinks>
    <vt:vector size="18" baseType="variant">
      <vt:variant>
        <vt:i4>327757</vt:i4>
      </vt:variant>
      <vt:variant>
        <vt:i4>0</vt:i4>
      </vt:variant>
      <vt:variant>
        <vt:i4>0</vt:i4>
      </vt:variant>
      <vt:variant>
        <vt:i4>5</vt:i4>
      </vt:variant>
      <vt:variant>
        <vt:lpwstr>http://www.oup.com/oxed/primary/rwi/</vt:lpwstr>
      </vt:variant>
      <vt:variant>
        <vt:lpwstr/>
      </vt:variant>
      <vt:variant>
        <vt:i4>7012442</vt:i4>
      </vt:variant>
      <vt:variant>
        <vt:i4>3</vt:i4>
      </vt:variant>
      <vt:variant>
        <vt:i4>0</vt:i4>
      </vt:variant>
      <vt:variant>
        <vt:i4>5</vt:i4>
      </vt:variant>
      <vt:variant>
        <vt:lpwstr>mailto:admin.maesyrhaulprimary@bridgend.gov.uk</vt:lpwstr>
      </vt:variant>
      <vt:variant>
        <vt:lpwstr/>
      </vt:variant>
      <vt:variant>
        <vt:i4>7012442</vt:i4>
      </vt:variant>
      <vt:variant>
        <vt:i4>0</vt:i4>
      </vt:variant>
      <vt:variant>
        <vt:i4>0</vt:i4>
      </vt:variant>
      <vt:variant>
        <vt:i4>5</vt:i4>
      </vt:variant>
      <vt:variant>
        <vt:lpwstr>mailto:admin.maesyrhaulprimary@bridgend.gov.uk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Maes yr Haul Primary School</dc:title>
  <dc:subject/>
  <dc:creator>teacher</dc:creator>
  <cp:keywords/>
  <cp:lastModifiedBy>J Kenifick (Maes yr Haul Primary School)</cp:lastModifiedBy>
  <cp:revision>3</cp:revision>
  <cp:lastPrinted>2017-10-24T19:02:00Z</cp:lastPrinted>
  <dcterms:created xsi:type="dcterms:W3CDTF">2022-10-11T10:51:00Z</dcterms:created>
  <dcterms:modified xsi:type="dcterms:W3CDTF">2022-10-11T11:20:00Z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0x010100E6206CBF17CA4F4BB2C383C114FBB4BD</vt:lpwstr>
  </property>
</Properties>
</file>